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0A44" w14:textId="77777777" w:rsidR="00353919" w:rsidRPr="00514692" w:rsidRDefault="00353919" w:rsidP="00353919">
      <w:pPr>
        <w:ind w:right="-365" w:hanging="540"/>
        <w:jc w:val="center"/>
        <w:rPr>
          <w:sz w:val="28"/>
          <w:szCs w:val="28"/>
        </w:rPr>
      </w:pPr>
      <w:r w:rsidRPr="00514692">
        <w:rPr>
          <w:sz w:val="28"/>
          <w:szCs w:val="28"/>
        </w:rPr>
        <w:t>РОССИЙСКАЯ ФЕДЕРАЦИЯ</w:t>
      </w:r>
    </w:p>
    <w:p w14:paraId="1448A7E6" w14:textId="77777777" w:rsidR="00353919" w:rsidRPr="00514692" w:rsidRDefault="00353919" w:rsidP="00353919">
      <w:pPr>
        <w:ind w:right="-365" w:hanging="540"/>
        <w:jc w:val="center"/>
        <w:rPr>
          <w:sz w:val="28"/>
          <w:szCs w:val="28"/>
        </w:rPr>
      </w:pPr>
      <w:r w:rsidRPr="00514692">
        <w:rPr>
          <w:sz w:val="28"/>
          <w:szCs w:val="28"/>
        </w:rPr>
        <w:t>РЕСПУБЛИКА ХАКАСИЯ</w:t>
      </w:r>
    </w:p>
    <w:p w14:paraId="425DEA30" w14:textId="77777777" w:rsidR="00353919" w:rsidRPr="00514692" w:rsidRDefault="00353919" w:rsidP="00353919">
      <w:pPr>
        <w:ind w:right="-365" w:hanging="540"/>
        <w:jc w:val="center"/>
        <w:rPr>
          <w:sz w:val="28"/>
          <w:szCs w:val="28"/>
        </w:rPr>
      </w:pPr>
      <w:r w:rsidRPr="00514692">
        <w:rPr>
          <w:sz w:val="28"/>
          <w:szCs w:val="28"/>
        </w:rPr>
        <w:t>АДМИНИСТРАЦИЯ ЧЕРНООЗЕРНОГО СЕЛЬСОВЕТА</w:t>
      </w:r>
    </w:p>
    <w:p w14:paraId="27EDFFCB" w14:textId="77777777" w:rsidR="00353919" w:rsidRPr="00514692" w:rsidRDefault="00353919" w:rsidP="00353919">
      <w:pPr>
        <w:ind w:right="-365" w:hanging="540"/>
        <w:jc w:val="center"/>
        <w:rPr>
          <w:sz w:val="28"/>
          <w:szCs w:val="28"/>
        </w:rPr>
      </w:pPr>
      <w:r w:rsidRPr="00514692">
        <w:rPr>
          <w:sz w:val="28"/>
          <w:szCs w:val="28"/>
        </w:rPr>
        <w:t>ШИРИНСКОГО РАЙОНА</w:t>
      </w:r>
    </w:p>
    <w:p w14:paraId="707AC5BE" w14:textId="77777777" w:rsidR="00353919" w:rsidRPr="00514692" w:rsidRDefault="00353919" w:rsidP="00353919">
      <w:pPr>
        <w:ind w:right="-365" w:hanging="540"/>
        <w:jc w:val="center"/>
        <w:rPr>
          <w:sz w:val="28"/>
          <w:szCs w:val="28"/>
        </w:rPr>
      </w:pPr>
    </w:p>
    <w:p w14:paraId="3100F04D" w14:textId="77777777" w:rsidR="00353919" w:rsidRPr="00514692" w:rsidRDefault="00353919" w:rsidP="00353919">
      <w:pPr>
        <w:ind w:right="-365" w:hanging="540"/>
        <w:jc w:val="center"/>
        <w:rPr>
          <w:sz w:val="28"/>
          <w:szCs w:val="28"/>
        </w:rPr>
      </w:pPr>
    </w:p>
    <w:p w14:paraId="0C0F9191" w14:textId="77777777" w:rsidR="00353919" w:rsidRPr="00514692" w:rsidRDefault="00353919" w:rsidP="00353919">
      <w:pPr>
        <w:ind w:hanging="540"/>
        <w:jc w:val="center"/>
        <w:rPr>
          <w:sz w:val="28"/>
          <w:szCs w:val="28"/>
        </w:rPr>
      </w:pPr>
    </w:p>
    <w:p w14:paraId="4C50281D" w14:textId="77777777" w:rsidR="00353919" w:rsidRPr="00514692" w:rsidRDefault="00353919" w:rsidP="00353919">
      <w:pPr>
        <w:rPr>
          <w:sz w:val="28"/>
          <w:szCs w:val="28"/>
        </w:rPr>
      </w:pPr>
      <w:r w:rsidRPr="00514692">
        <w:rPr>
          <w:sz w:val="28"/>
          <w:szCs w:val="28"/>
        </w:rPr>
        <w:t xml:space="preserve">                        </w:t>
      </w:r>
      <w:r w:rsidR="00514692">
        <w:rPr>
          <w:sz w:val="28"/>
          <w:szCs w:val="28"/>
        </w:rPr>
        <w:t xml:space="preserve">                      </w:t>
      </w:r>
      <w:r w:rsidRPr="00514692">
        <w:rPr>
          <w:sz w:val="28"/>
          <w:szCs w:val="28"/>
        </w:rPr>
        <w:t xml:space="preserve">ПОСТАНОВЛЕНИЕ                                       </w:t>
      </w:r>
    </w:p>
    <w:p w14:paraId="3A1FC278" w14:textId="77777777" w:rsidR="00353919" w:rsidRPr="00514692" w:rsidRDefault="00353919" w:rsidP="00353919">
      <w:pPr>
        <w:ind w:firstLine="720"/>
        <w:jc w:val="center"/>
        <w:rPr>
          <w:sz w:val="28"/>
          <w:szCs w:val="28"/>
        </w:rPr>
      </w:pPr>
      <w:r w:rsidRPr="00514692">
        <w:rPr>
          <w:sz w:val="28"/>
          <w:szCs w:val="28"/>
        </w:rPr>
        <w:t> </w:t>
      </w:r>
    </w:p>
    <w:p w14:paraId="6F743894" w14:textId="77777777" w:rsidR="00353919" w:rsidRPr="00514692" w:rsidRDefault="00353919" w:rsidP="00353919">
      <w:pPr>
        <w:ind w:firstLine="720"/>
        <w:jc w:val="center"/>
        <w:rPr>
          <w:sz w:val="28"/>
          <w:szCs w:val="28"/>
        </w:rPr>
      </w:pPr>
    </w:p>
    <w:p w14:paraId="58AB6E70" w14:textId="6949851A" w:rsidR="00353919" w:rsidRPr="00514692" w:rsidRDefault="00353919" w:rsidP="00353919">
      <w:pPr>
        <w:rPr>
          <w:sz w:val="28"/>
          <w:szCs w:val="28"/>
        </w:rPr>
      </w:pPr>
      <w:r w:rsidRPr="00514692">
        <w:rPr>
          <w:sz w:val="28"/>
          <w:szCs w:val="28"/>
        </w:rPr>
        <w:t xml:space="preserve">от </w:t>
      </w:r>
      <w:r w:rsidR="00F8309E">
        <w:rPr>
          <w:sz w:val="28"/>
          <w:szCs w:val="28"/>
        </w:rPr>
        <w:t>0</w:t>
      </w:r>
      <w:r w:rsidR="002558D1">
        <w:rPr>
          <w:sz w:val="28"/>
          <w:szCs w:val="28"/>
        </w:rPr>
        <w:t>8</w:t>
      </w:r>
      <w:bookmarkStart w:id="0" w:name="_GoBack"/>
      <w:bookmarkEnd w:id="0"/>
      <w:r w:rsidR="00F8309E">
        <w:rPr>
          <w:sz w:val="28"/>
          <w:szCs w:val="28"/>
        </w:rPr>
        <w:t>.11.2021</w:t>
      </w:r>
      <w:r w:rsidRPr="00514692">
        <w:rPr>
          <w:sz w:val="28"/>
          <w:szCs w:val="28"/>
        </w:rPr>
        <w:t xml:space="preserve">   г.  </w:t>
      </w:r>
      <w:r w:rsidR="00514692">
        <w:rPr>
          <w:sz w:val="28"/>
          <w:szCs w:val="28"/>
        </w:rPr>
        <w:t xml:space="preserve">                         </w:t>
      </w:r>
      <w:r w:rsidRPr="00514692">
        <w:rPr>
          <w:sz w:val="28"/>
          <w:szCs w:val="28"/>
        </w:rPr>
        <w:t> с. Черное Озеро       </w:t>
      </w:r>
      <w:r w:rsidR="00514692">
        <w:rPr>
          <w:sz w:val="28"/>
          <w:szCs w:val="28"/>
        </w:rPr>
        <w:t>                    </w:t>
      </w:r>
      <w:proofErr w:type="gramStart"/>
      <w:r w:rsidRPr="00514692">
        <w:rPr>
          <w:sz w:val="28"/>
          <w:szCs w:val="28"/>
        </w:rPr>
        <w:t xml:space="preserve">№  </w:t>
      </w:r>
      <w:r w:rsidR="00F8309E">
        <w:rPr>
          <w:sz w:val="28"/>
          <w:szCs w:val="28"/>
        </w:rPr>
        <w:t>47</w:t>
      </w:r>
      <w:proofErr w:type="gramEnd"/>
    </w:p>
    <w:p w14:paraId="43B8B573" w14:textId="77777777" w:rsidR="00353919" w:rsidRPr="00514692" w:rsidRDefault="00353919" w:rsidP="00353919">
      <w:pPr>
        <w:rPr>
          <w:sz w:val="28"/>
          <w:szCs w:val="28"/>
        </w:rPr>
      </w:pPr>
    </w:p>
    <w:p w14:paraId="2015D2CC" w14:textId="77777777" w:rsidR="00353919" w:rsidRPr="00514692" w:rsidRDefault="00353919" w:rsidP="00353919">
      <w:pPr>
        <w:rPr>
          <w:sz w:val="28"/>
          <w:szCs w:val="28"/>
        </w:rPr>
      </w:pPr>
    </w:p>
    <w:p w14:paraId="0044A3AC" w14:textId="77777777" w:rsidR="00353919" w:rsidRPr="00514692" w:rsidRDefault="00353919" w:rsidP="00353919">
      <w:pPr>
        <w:rPr>
          <w:sz w:val="28"/>
          <w:szCs w:val="28"/>
        </w:rPr>
      </w:pPr>
    </w:p>
    <w:p w14:paraId="64479C81" w14:textId="7C4CF930" w:rsidR="00353919" w:rsidRPr="00514692" w:rsidRDefault="00353919" w:rsidP="00353919">
      <w:pPr>
        <w:ind w:right="4110"/>
        <w:jc w:val="both"/>
        <w:rPr>
          <w:rFonts w:eastAsia="Calibri"/>
          <w:sz w:val="28"/>
          <w:szCs w:val="28"/>
          <w:lang w:eastAsia="en-US"/>
        </w:rPr>
      </w:pPr>
      <w:r w:rsidRPr="00514692">
        <w:rPr>
          <w:rFonts w:eastAsia="Calibri"/>
          <w:sz w:val="28"/>
          <w:szCs w:val="28"/>
          <w:lang w:eastAsia="en-US"/>
        </w:rPr>
        <w:t xml:space="preserve">О Прогнозе социально-экономического развития </w:t>
      </w:r>
      <w:r w:rsidR="00AC4D60" w:rsidRPr="00514692">
        <w:rPr>
          <w:rFonts w:eastAsia="Calibri"/>
          <w:sz w:val="28"/>
          <w:szCs w:val="28"/>
          <w:lang w:eastAsia="en-US"/>
        </w:rPr>
        <w:t>Черноозерного сельсовета</w:t>
      </w:r>
      <w:r w:rsidRPr="00514692">
        <w:rPr>
          <w:rFonts w:eastAsia="Calibri"/>
          <w:sz w:val="28"/>
          <w:szCs w:val="28"/>
          <w:lang w:eastAsia="en-US"/>
        </w:rPr>
        <w:t xml:space="preserve"> на 202</w:t>
      </w:r>
      <w:r w:rsidR="002A3ECB">
        <w:rPr>
          <w:rFonts w:eastAsia="Calibri"/>
          <w:sz w:val="28"/>
          <w:szCs w:val="28"/>
          <w:lang w:eastAsia="en-US"/>
        </w:rPr>
        <w:t>2</w:t>
      </w:r>
      <w:r w:rsidRPr="0051469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A3ECB">
        <w:rPr>
          <w:rFonts w:eastAsia="Calibri"/>
          <w:sz w:val="28"/>
          <w:szCs w:val="28"/>
          <w:lang w:eastAsia="en-US"/>
        </w:rPr>
        <w:t>3</w:t>
      </w:r>
      <w:r w:rsidRPr="00514692">
        <w:rPr>
          <w:rFonts w:eastAsia="Calibri"/>
          <w:sz w:val="28"/>
          <w:szCs w:val="28"/>
          <w:lang w:eastAsia="en-US"/>
        </w:rPr>
        <w:t xml:space="preserve"> и 202</w:t>
      </w:r>
      <w:r w:rsidR="002A3ECB">
        <w:rPr>
          <w:rFonts w:eastAsia="Calibri"/>
          <w:sz w:val="28"/>
          <w:szCs w:val="28"/>
          <w:lang w:eastAsia="en-US"/>
        </w:rPr>
        <w:t>4</w:t>
      </w:r>
      <w:r w:rsidRPr="00514692">
        <w:rPr>
          <w:rFonts w:eastAsia="Calibri"/>
          <w:sz w:val="28"/>
          <w:szCs w:val="28"/>
          <w:lang w:eastAsia="en-US"/>
        </w:rPr>
        <w:t xml:space="preserve"> годов</w:t>
      </w:r>
    </w:p>
    <w:p w14:paraId="2A4BE259" w14:textId="77777777" w:rsidR="002C5C9C" w:rsidRPr="00514692" w:rsidRDefault="002C5C9C">
      <w:pPr>
        <w:rPr>
          <w:sz w:val="28"/>
          <w:szCs w:val="28"/>
        </w:rPr>
      </w:pPr>
    </w:p>
    <w:p w14:paraId="3C373E42" w14:textId="77777777" w:rsidR="00353919" w:rsidRPr="00514692" w:rsidRDefault="00353919">
      <w:pPr>
        <w:rPr>
          <w:sz w:val="28"/>
          <w:szCs w:val="28"/>
        </w:rPr>
      </w:pPr>
    </w:p>
    <w:p w14:paraId="2E5C4038" w14:textId="77777777" w:rsidR="00353919" w:rsidRPr="00514692" w:rsidRDefault="00353919" w:rsidP="003539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4692">
        <w:rPr>
          <w:rFonts w:eastAsia="Calibri"/>
          <w:sz w:val="28"/>
          <w:szCs w:val="28"/>
          <w:lang w:eastAsia="en-US"/>
        </w:rPr>
        <w:t>В соответствии с пунктом 3 статьи 173 Бюджетного кодекса Российской Федерации и пунктом 2.10 раздела 2 Порядка разработки и корректировки прогноза социально-экономического развития Республики Хакасия на среднесрочный период, утвержденного постановлением Правительства Республики Хакасия от 30.12.2015 № 736 «О реализ</w:t>
      </w:r>
      <w:r w:rsidR="00514692">
        <w:rPr>
          <w:rFonts w:eastAsia="Calibri"/>
          <w:sz w:val="28"/>
          <w:szCs w:val="28"/>
          <w:lang w:eastAsia="en-US"/>
        </w:rPr>
        <w:t xml:space="preserve">ации Закона Республики Хакасия </w:t>
      </w:r>
      <w:r w:rsidRPr="00514692">
        <w:rPr>
          <w:rFonts w:eastAsia="Calibri"/>
          <w:sz w:val="28"/>
          <w:szCs w:val="28"/>
          <w:lang w:eastAsia="en-US"/>
        </w:rPr>
        <w:t>от 10.06.2015 № 48-ЗРХ «О стратегическом планировании в Республике Хакасия» в части разработки, корректировки, мониторинга и контроля реализации прогнозов социально-экономического развития Республики Хакасия на долгосрочный и среднесро</w:t>
      </w:r>
      <w:r w:rsidR="00AC4D60" w:rsidRPr="00514692">
        <w:rPr>
          <w:rFonts w:eastAsia="Calibri"/>
          <w:sz w:val="28"/>
          <w:szCs w:val="28"/>
          <w:lang w:eastAsia="en-US"/>
        </w:rPr>
        <w:t>чный периоды»</w:t>
      </w:r>
    </w:p>
    <w:p w14:paraId="241880CF" w14:textId="77777777" w:rsidR="00353919" w:rsidRPr="00514692" w:rsidRDefault="00353919" w:rsidP="0035391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B123E38" w14:textId="77777777" w:rsidR="00353919" w:rsidRPr="00514692" w:rsidRDefault="00353919" w:rsidP="003539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4692">
        <w:rPr>
          <w:rFonts w:eastAsia="Calibri"/>
          <w:sz w:val="28"/>
          <w:szCs w:val="28"/>
          <w:lang w:eastAsia="en-US"/>
        </w:rPr>
        <w:t>ПОСТАНОВЛЯЕТ:</w:t>
      </w:r>
    </w:p>
    <w:p w14:paraId="65E9CCF3" w14:textId="77777777" w:rsidR="00AC4D60" w:rsidRPr="00514692" w:rsidRDefault="00AC4D60" w:rsidP="0035391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568619D" w14:textId="77777777" w:rsidR="00353919" w:rsidRPr="00514692" w:rsidRDefault="00353919" w:rsidP="0035391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075ADFC" w14:textId="482F61FF" w:rsidR="00353919" w:rsidRPr="00514692" w:rsidRDefault="00353919" w:rsidP="003539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4692">
        <w:rPr>
          <w:rFonts w:eastAsia="Calibri"/>
          <w:sz w:val="28"/>
          <w:szCs w:val="28"/>
          <w:lang w:eastAsia="en-US"/>
        </w:rPr>
        <w:t xml:space="preserve">Одобрить Прогноз социально-экономического развития </w:t>
      </w:r>
      <w:r w:rsidR="008A5365" w:rsidRPr="00514692">
        <w:rPr>
          <w:rFonts w:eastAsia="Calibri"/>
          <w:sz w:val="28"/>
          <w:szCs w:val="28"/>
          <w:lang w:eastAsia="en-US"/>
        </w:rPr>
        <w:t xml:space="preserve">Черноозерного </w:t>
      </w:r>
      <w:proofErr w:type="gramStart"/>
      <w:r w:rsidR="008A5365" w:rsidRPr="00514692">
        <w:rPr>
          <w:rFonts w:eastAsia="Calibri"/>
          <w:sz w:val="28"/>
          <w:szCs w:val="28"/>
          <w:lang w:eastAsia="en-US"/>
        </w:rPr>
        <w:t xml:space="preserve">сельсовета </w:t>
      </w:r>
      <w:r w:rsidRPr="00514692"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 w:rsidRPr="00514692">
        <w:rPr>
          <w:rFonts w:eastAsia="Calibri"/>
          <w:sz w:val="28"/>
          <w:szCs w:val="28"/>
          <w:lang w:eastAsia="en-US"/>
        </w:rPr>
        <w:t xml:space="preserve"> 202</w:t>
      </w:r>
      <w:r w:rsidR="002A3ECB">
        <w:rPr>
          <w:rFonts w:eastAsia="Calibri"/>
          <w:sz w:val="28"/>
          <w:szCs w:val="28"/>
          <w:lang w:eastAsia="en-US"/>
        </w:rPr>
        <w:t>2</w:t>
      </w:r>
      <w:r w:rsidRPr="0051469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A3ECB">
        <w:rPr>
          <w:rFonts w:eastAsia="Calibri"/>
          <w:sz w:val="28"/>
          <w:szCs w:val="28"/>
          <w:lang w:eastAsia="en-US"/>
        </w:rPr>
        <w:t>3</w:t>
      </w:r>
      <w:r w:rsidRPr="00514692">
        <w:rPr>
          <w:rFonts w:eastAsia="Calibri"/>
          <w:sz w:val="28"/>
          <w:szCs w:val="28"/>
          <w:lang w:eastAsia="en-US"/>
        </w:rPr>
        <w:t xml:space="preserve"> и 202</w:t>
      </w:r>
      <w:r w:rsidR="002A3ECB">
        <w:rPr>
          <w:rFonts w:eastAsia="Calibri"/>
          <w:sz w:val="28"/>
          <w:szCs w:val="28"/>
          <w:lang w:eastAsia="en-US"/>
        </w:rPr>
        <w:t>4</w:t>
      </w:r>
      <w:r w:rsidRPr="00514692">
        <w:rPr>
          <w:rFonts w:eastAsia="Calibri"/>
          <w:sz w:val="28"/>
          <w:szCs w:val="28"/>
          <w:lang w:eastAsia="en-US"/>
        </w:rPr>
        <w:t xml:space="preserve"> годов.</w:t>
      </w:r>
    </w:p>
    <w:p w14:paraId="5DA0703E" w14:textId="77777777" w:rsidR="00353919" w:rsidRPr="00514692" w:rsidRDefault="00353919">
      <w:pPr>
        <w:rPr>
          <w:sz w:val="28"/>
          <w:szCs w:val="28"/>
        </w:rPr>
      </w:pPr>
    </w:p>
    <w:p w14:paraId="6EFED03D" w14:textId="77777777" w:rsidR="00AC4D60" w:rsidRPr="00514692" w:rsidRDefault="00AC4D60">
      <w:pPr>
        <w:rPr>
          <w:sz w:val="28"/>
          <w:szCs w:val="28"/>
        </w:rPr>
      </w:pPr>
    </w:p>
    <w:p w14:paraId="4087AC92" w14:textId="77777777" w:rsidR="00AC4D60" w:rsidRPr="00514692" w:rsidRDefault="00AC4D60">
      <w:pPr>
        <w:rPr>
          <w:sz w:val="28"/>
          <w:szCs w:val="28"/>
        </w:rPr>
      </w:pPr>
    </w:p>
    <w:p w14:paraId="2FF432FC" w14:textId="77777777" w:rsidR="00AC4D60" w:rsidRPr="00514692" w:rsidRDefault="00AC4D60">
      <w:pPr>
        <w:rPr>
          <w:sz w:val="28"/>
          <w:szCs w:val="28"/>
        </w:rPr>
      </w:pPr>
    </w:p>
    <w:p w14:paraId="4654AE23" w14:textId="77777777" w:rsidR="00AC4D60" w:rsidRPr="00514692" w:rsidRDefault="00AC4D60">
      <w:pPr>
        <w:rPr>
          <w:sz w:val="28"/>
          <w:szCs w:val="28"/>
        </w:rPr>
      </w:pPr>
    </w:p>
    <w:p w14:paraId="39A93E38" w14:textId="77777777" w:rsidR="00AC4D60" w:rsidRPr="00514692" w:rsidRDefault="00AC4D60">
      <w:pPr>
        <w:rPr>
          <w:sz w:val="28"/>
          <w:szCs w:val="28"/>
        </w:rPr>
      </w:pPr>
      <w:r w:rsidRPr="00514692">
        <w:rPr>
          <w:sz w:val="28"/>
          <w:szCs w:val="28"/>
        </w:rPr>
        <w:t>Глава поселения Черноозерного</w:t>
      </w:r>
    </w:p>
    <w:p w14:paraId="2CC4CB74" w14:textId="77777777" w:rsidR="00AC4D60" w:rsidRPr="00514692" w:rsidRDefault="00AC4D60">
      <w:pPr>
        <w:rPr>
          <w:sz w:val="28"/>
          <w:szCs w:val="28"/>
        </w:rPr>
      </w:pPr>
      <w:proofErr w:type="gramStart"/>
      <w:r w:rsidRPr="00514692">
        <w:rPr>
          <w:sz w:val="28"/>
          <w:szCs w:val="28"/>
        </w:rPr>
        <w:t xml:space="preserve">сельсовета:   </w:t>
      </w:r>
      <w:proofErr w:type="gramEnd"/>
      <w:r w:rsidRPr="00514692">
        <w:rPr>
          <w:sz w:val="28"/>
          <w:szCs w:val="28"/>
        </w:rPr>
        <w:t xml:space="preserve">                                                    </w:t>
      </w:r>
      <w:r w:rsidR="00514692">
        <w:rPr>
          <w:sz w:val="28"/>
          <w:szCs w:val="28"/>
        </w:rPr>
        <w:t xml:space="preserve">                     </w:t>
      </w:r>
      <w:r w:rsidRPr="00514692">
        <w:rPr>
          <w:sz w:val="28"/>
          <w:szCs w:val="28"/>
        </w:rPr>
        <w:t xml:space="preserve"> Л.С. </w:t>
      </w:r>
      <w:proofErr w:type="spellStart"/>
      <w:r w:rsidRPr="00514692">
        <w:rPr>
          <w:sz w:val="28"/>
          <w:szCs w:val="28"/>
        </w:rPr>
        <w:t>Мухменова</w:t>
      </w:r>
      <w:proofErr w:type="spellEnd"/>
    </w:p>
    <w:p w14:paraId="14BDE434" w14:textId="77777777" w:rsidR="00AC4D60" w:rsidRPr="00514692" w:rsidRDefault="00AC4D60">
      <w:pPr>
        <w:rPr>
          <w:sz w:val="28"/>
          <w:szCs w:val="28"/>
        </w:rPr>
      </w:pPr>
    </w:p>
    <w:p w14:paraId="53E8682B" w14:textId="77777777" w:rsidR="00AC4D60" w:rsidRPr="00514692" w:rsidRDefault="00AC4D60">
      <w:pPr>
        <w:rPr>
          <w:sz w:val="28"/>
          <w:szCs w:val="28"/>
        </w:rPr>
      </w:pPr>
    </w:p>
    <w:p w14:paraId="15F12C30" w14:textId="77777777" w:rsidR="00AC4D60" w:rsidRPr="00514692" w:rsidRDefault="00AC4D60">
      <w:pPr>
        <w:rPr>
          <w:sz w:val="28"/>
          <w:szCs w:val="28"/>
        </w:rPr>
      </w:pPr>
    </w:p>
    <w:p w14:paraId="6038FCDC" w14:textId="77777777" w:rsidR="00AC4D60" w:rsidRPr="00514692" w:rsidRDefault="00AC4D60">
      <w:pPr>
        <w:rPr>
          <w:sz w:val="28"/>
          <w:szCs w:val="28"/>
        </w:rPr>
      </w:pPr>
    </w:p>
    <w:p w14:paraId="05497272" w14:textId="77777777" w:rsidR="00AC4D60" w:rsidRPr="00514692" w:rsidRDefault="00AC4D60">
      <w:pPr>
        <w:rPr>
          <w:sz w:val="28"/>
          <w:szCs w:val="28"/>
        </w:rPr>
      </w:pPr>
    </w:p>
    <w:p w14:paraId="6DB82FD1" w14:textId="77777777" w:rsidR="00AC4D60" w:rsidRPr="00514692" w:rsidRDefault="00AC4D60">
      <w:pPr>
        <w:rPr>
          <w:sz w:val="28"/>
          <w:szCs w:val="28"/>
        </w:rPr>
      </w:pPr>
    </w:p>
    <w:p w14:paraId="4E0F4BCD" w14:textId="77777777" w:rsidR="00AC4D60" w:rsidRPr="00514692" w:rsidRDefault="00AC4D60">
      <w:pPr>
        <w:rPr>
          <w:sz w:val="28"/>
          <w:szCs w:val="28"/>
        </w:rPr>
      </w:pPr>
    </w:p>
    <w:p w14:paraId="3BDBE073" w14:textId="77777777" w:rsidR="00AC4D60" w:rsidRPr="00514692" w:rsidRDefault="00AC4D60">
      <w:pPr>
        <w:rPr>
          <w:sz w:val="28"/>
          <w:szCs w:val="28"/>
        </w:rPr>
      </w:pPr>
    </w:p>
    <w:p w14:paraId="7D3E619B" w14:textId="77777777" w:rsidR="00AC4D60" w:rsidRPr="00D208CE" w:rsidRDefault="00AC4D60">
      <w:pPr>
        <w:rPr>
          <w:sz w:val="28"/>
          <w:szCs w:val="28"/>
        </w:rPr>
      </w:pPr>
    </w:p>
    <w:p w14:paraId="5D338299" w14:textId="77777777" w:rsidR="00AC4D60" w:rsidRPr="00D208CE" w:rsidRDefault="00AC4D60" w:rsidP="00AC4D60">
      <w:pPr>
        <w:jc w:val="right"/>
        <w:rPr>
          <w:rFonts w:eastAsia="Calibri"/>
          <w:sz w:val="28"/>
          <w:szCs w:val="28"/>
          <w:lang w:eastAsia="en-US"/>
        </w:rPr>
      </w:pPr>
      <w:r w:rsidRPr="00D208CE">
        <w:rPr>
          <w:sz w:val="28"/>
          <w:szCs w:val="28"/>
        </w:rPr>
        <w:t xml:space="preserve">                                                                                                  </w:t>
      </w:r>
      <w:r w:rsidRPr="00D208CE">
        <w:rPr>
          <w:rFonts w:eastAsia="Calibri"/>
          <w:sz w:val="28"/>
          <w:szCs w:val="28"/>
          <w:lang w:eastAsia="en-US"/>
        </w:rPr>
        <w:t>Приложение1</w:t>
      </w:r>
    </w:p>
    <w:p w14:paraId="1C261B33" w14:textId="77777777" w:rsidR="00AC4D60" w:rsidRPr="00D208CE" w:rsidRDefault="00AC4D60" w:rsidP="00AC4D60">
      <w:pPr>
        <w:ind w:left="5103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ОДОБРЕН</w:t>
      </w:r>
    </w:p>
    <w:p w14:paraId="7CEE316A" w14:textId="11AB5A1D" w:rsidR="00AC4D60" w:rsidRPr="00D208CE" w:rsidRDefault="008A5365" w:rsidP="00AC4D60">
      <w:pPr>
        <w:ind w:left="5103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П</w:t>
      </w:r>
      <w:r w:rsidR="00AC4D60" w:rsidRPr="00D208CE">
        <w:rPr>
          <w:rFonts w:eastAsia="Calibri"/>
          <w:sz w:val="28"/>
          <w:szCs w:val="28"/>
          <w:lang w:eastAsia="en-US"/>
        </w:rPr>
        <w:t xml:space="preserve">остановлением Администрации Черноозерного сельсовета              </w:t>
      </w:r>
      <w:proofErr w:type="gramStart"/>
      <w:r w:rsidR="00AC4D60" w:rsidRPr="00D208C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="00AC4D60" w:rsidRPr="00D208CE">
        <w:rPr>
          <w:rFonts w:eastAsia="Calibri"/>
          <w:sz w:val="28"/>
          <w:szCs w:val="28"/>
          <w:lang w:eastAsia="en-US"/>
        </w:rPr>
        <w:t>О Прогнозе социально-экономического развития Черноозерного сельсовета на 20</w:t>
      </w:r>
      <w:r w:rsidR="002A3ECB">
        <w:rPr>
          <w:rFonts w:eastAsia="Calibri"/>
          <w:sz w:val="28"/>
          <w:szCs w:val="28"/>
          <w:lang w:eastAsia="en-US"/>
        </w:rPr>
        <w:t>22</w:t>
      </w:r>
      <w:r w:rsidR="00AC4D60" w:rsidRPr="00D208CE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A3ECB">
        <w:rPr>
          <w:rFonts w:eastAsia="Calibri"/>
          <w:sz w:val="28"/>
          <w:szCs w:val="28"/>
          <w:lang w:eastAsia="en-US"/>
        </w:rPr>
        <w:t>3</w:t>
      </w:r>
      <w:r w:rsidR="00AC4D60" w:rsidRPr="00D208CE">
        <w:rPr>
          <w:rFonts w:eastAsia="Calibri"/>
          <w:sz w:val="28"/>
          <w:szCs w:val="28"/>
          <w:lang w:eastAsia="en-US"/>
        </w:rPr>
        <w:t xml:space="preserve"> и 202</w:t>
      </w:r>
      <w:r w:rsidR="002A3ECB">
        <w:rPr>
          <w:rFonts w:eastAsia="Calibri"/>
          <w:sz w:val="28"/>
          <w:szCs w:val="28"/>
          <w:lang w:eastAsia="en-US"/>
        </w:rPr>
        <w:t>4</w:t>
      </w:r>
      <w:r w:rsidR="00AC4D60" w:rsidRPr="00D208CE">
        <w:rPr>
          <w:rFonts w:eastAsia="Calibri"/>
          <w:sz w:val="28"/>
          <w:szCs w:val="28"/>
          <w:lang w:eastAsia="en-US"/>
        </w:rPr>
        <w:t>годов»</w:t>
      </w:r>
    </w:p>
    <w:p w14:paraId="58EAB10F" w14:textId="77777777" w:rsidR="00AC4D60" w:rsidRPr="00D208CE" w:rsidRDefault="00AC4D60">
      <w:pPr>
        <w:rPr>
          <w:sz w:val="28"/>
          <w:szCs w:val="28"/>
        </w:rPr>
      </w:pPr>
    </w:p>
    <w:p w14:paraId="3E976889" w14:textId="77777777" w:rsidR="00AC4D60" w:rsidRPr="00D208CE" w:rsidRDefault="00AC4D60">
      <w:pPr>
        <w:rPr>
          <w:sz w:val="28"/>
          <w:szCs w:val="28"/>
        </w:rPr>
      </w:pPr>
    </w:p>
    <w:p w14:paraId="519232AD" w14:textId="77777777" w:rsidR="00AC4D60" w:rsidRPr="00D208CE" w:rsidRDefault="00AC4D60">
      <w:pPr>
        <w:rPr>
          <w:sz w:val="28"/>
          <w:szCs w:val="28"/>
        </w:rPr>
      </w:pPr>
    </w:p>
    <w:p w14:paraId="70AEE7B1" w14:textId="77777777" w:rsidR="00AC4D60" w:rsidRPr="00D208CE" w:rsidRDefault="00AC4D60">
      <w:pPr>
        <w:rPr>
          <w:sz w:val="28"/>
          <w:szCs w:val="28"/>
        </w:rPr>
      </w:pPr>
    </w:p>
    <w:p w14:paraId="00FB7122" w14:textId="77777777" w:rsidR="00AC4D60" w:rsidRPr="00D208CE" w:rsidRDefault="00AC4D60" w:rsidP="00AC4D60">
      <w:pPr>
        <w:jc w:val="center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ПРОГНОЗ</w:t>
      </w:r>
    </w:p>
    <w:p w14:paraId="492FD455" w14:textId="7DA67A68" w:rsidR="00AC4D60" w:rsidRPr="00D208CE" w:rsidRDefault="00AC4D60" w:rsidP="00AC4D60">
      <w:pPr>
        <w:jc w:val="center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социально-экономического развития Черноозерного сельсовета на 202</w:t>
      </w:r>
      <w:r w:rsidR="002A3ECB">
        <w:rPr>
          <w:rFonts w:eastAsia="Calibri"/>
          <w:sz w:val="28"/>
          <w:szCs w:val="28"/>
          <w:lang w:eastAsia="en-US"/>
        </w:rPr>
        <w:t>2</w:t>
      </w:r>
      <w:r w:rsidRPr="00D208CE">
        <w:rPr>
          <w:rFonts w:eastAsia="Calibri"/>
          <w:sz w:val="28"/>
          <w:szCs w:val="28"/>
          <w:lang w:eastAsia="en-US"/>
        </w:rPr>
        <w:t xml:space="preserve">год </w:t>
      </w:r>
    </w:p>
    <w:p w14:paraId="4AF19673" w14:textId="6B07C54F" w:rsidR="00AC4D60" w:rsidRPr="00D208CE" w:rsidRDefault="00AC4D60" w:rsidP="00AC4D60">
      <w:pPr>
        <w:jc w:val="center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и на плановый период 202</w:t>
      </w:r>
      <w:r w:rsidR="002A3ECB">
        <w:rPr>
          <w:rFonts w:eastAsia="Calibri"/>
          <w:sz w:val="28"/>
          <w:szCs w:val="28"/>
          <w:lang w:eastAsia="en-US"/>
        </w:rPr>
        <w:t>3</w:t>
      </w:r>
      <w:r w:rsidRPr="00D208CE">
        <w:rPr>
          <w:rFonts w:eastAsia="Calibri"/>
          <w:sz w:val="28"/>
          <w:szCs w:val="28"/>
          <w:lang w:eastAsia="en-US"/>
        </w:rPr>
        <w:t xml:space="preserve"> и 202</w:t>
      </w:r>
      <w:r w:rsidR="002A3ECB">
        <w:rPr>
          <w:rFonts w:eastAsia="Calibri"/>
          <w:sz w:val="28"/>
          <w:szCs w:val="28"/>
          <w:lang w:eastAsia="en-US"/>
        </w:rPr>
        <w:t xml:space="preserve">4 </w:t>
      </w:r>
      <w:r w:rsidRPr="00D208CE">
        <w:rPr>
          <w:rFonts w:eastAsia="Calibri"/>
          <w:sz w:val="28"/>
          <w:szCs w:val="28"/>
          <w:lang w:eastAsia="en-US"/>
        </w:rPr>
        <w:t>годов</w:t>
      </w:r>
    </w:p>
    <w:p w14:paraId="3125895A" w14:textId="77777777" w:rsidR="00AC4D60" w:rsidRPr="00D208CE" w:rsidRDefault="00AC4D60" w:rsidP="00AC4D60">
      <w:pPr>
        <w:jc w:val="center"/>
        <w:rPr>
          <w:rFonts w:eastAsia="Calibri"/>
          <w:sz w:val="28"/>
          <w:szCs w:val="28"/>
          <w:lang w:eastAsia="en-US"/>
        </w:rPr>
      </w:pPr>
    </w:p>
    <w:p w14:paraId="081317CB" w14:textId="77777777" w:rsidR="00AC4D60" w:rsidRPr="00D208CE" w:rsidRDefault="00AC4D60" w:rsidP="00AC4D60">
      <w:pPr>
        <w:jc w:val="center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 xml:space="preserve">Пояснительная записка </w:t>
      </w:r>
    </w:p>
    <w:p w14:paraId="5F846EE8" w14:textId="77777777" w:rsidR="00AC4D60" w:rsidRPr="00D208CE" w:rsidRDefault="00AC4D60" w:rsidP="00AC4D60">
      <w:pPr>
        <w:jc w:val="center"/>
        <w:rPr>
          <w:rFonts w:eastAsia="Calibri"/>
          <w:sz w:val="28"/>
          <w:szCs w:val="28"/>
          <w:lang w:eastAsia="en-US"/>
        </w:rPr>
      </w:pPr>
    </w:p>
    <w:p w14:paraId="769FA1E7" w14:textId="1E1EF02C" w:rsidR="00AC4D60" w:rsidRPr="00D208CE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В соответствии с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№ 1234, и Порядком разработки и корректировки прогноза социально-экономического развития Республики Хакасия на среднесрочный период, утвержденным постановлением Правительства Республики Хакасия от 30.12.2015 № 736, разработан Прогноз социально-экономического развития Черноозерного сельсовета на 202</w:t>
      </w:r>
      <w:r w:rsidR="002A3ECB">
        <w:rPr>
          <w:rFonts w:eastAsia="Calibri"/>
          <w:sz w:val="28"/>
          <w:szCs w:val="28"/>
          <w:lang w:eastAsia="en-US"/>
        </w:rPr>
        <w:t>2</w:t>
      </w:r>
      <w:r w:rsidRPr="00D208CE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A3ECB">
        <w:rPr>
          <w:rFonts w:eastAsia="Calibri"/>
          <w:sz w:val="28"/>
          <w:szCs w:val="28"/>
          <w:lang w:eastAsia="en-US"/>
        </w:rPr>
        <w:t>3</w:t>
      </w:r>
      <w:r w:rsidRPr="00D208CE">
        <w:rPr>
          <w:rFonts w:eastAsia="Calibri"/>
          <w:sz w:val="28"/>
          <w:szCs w:val="28"/>
          <w:lang w:eastAsia="en-US"/>
        </w:rPr>
        <w:t xml:space="preserve"> и 202</w:t>
      </w:r>
      <w:r w:rsidR="002A3ECB">
        <w:rPr>
          <w:rFonts w:eastAsia="Calibri"/>
          <w:sz w:val="28"/>
          <w:szCs w:val="28"/>
          <w:lang w:eastAsia="en-US"/>
        </w:rPr>
        <w:t>4</w:t>
      </w:r>
      <w:r w:rsidRPr="00D208CE">
        <w:rPr>
          <w:rFonts w:eastAsia="Calibri"/>
          <w:sz w:val="28"/>
          <w:szCs w:val="28"/>
          <w:lang w:eastAsia="en-US"/>
        </w:rPr>
        <w:t xml:space="preserve"> годов (далее – среднесрочный прогноз).</w:t>
      </w:r>
    </w:p>
    <w:p w14:paraId="65132323" w14:textId="44F22FCF" w:rsidR="00AC4D60" w:rsidRPr="00D208CE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Формирование вариантов прогноза по видам экономической деятельности, секторам, сферам экономики и направлениям развития осуществлялось на основе анализа социально-экономического развития Республики Хакасия за январь–август 202</w:t>
      </w:r>
      <w:r w:rsidR="002A3ECB">
        <w:rPr>
          <w:rFonts w:eastAsia="Calibri"/>
          <w:sz w:val="28"/>
          <w:szCs w:val="28"/>
          <w:lang w:eastAsia="en-US"/>
        </w:rPr>
        <w:t>1</w:t>
      </w:r>
      <w:r w:rsidRPr="00D208CE">
        <w:rPr>
          <w:rFonts w:eastAsia="Calibri"/>
          <w:sz w:val="28"/>
          <w:szCs w:val="28"/>
          <w:lang w:eastAsia="en-US"/>
        </w:rPr>
        <w:t xml:space="preserve"> года в соответствии со сценарными условиями, основными параметрами прогноза социально-экономического развития Российской Федерации и прогнозируемыми изменениями цен (тарифов) на товары, услуги хозяйствующих субъектов на 202</w:t>
      </w:r>
      <w:r w:rsidR="002A3ECB">
        <w:rPr>
          <w:rFonts w:eastAsia="Calibri"/>
          <w:sz w:val="28"/>
          <w:szCs w:val="28"/>
          <w:lang w:eastAsia="en-US"/>
        </w:rPr>
        <w:t>2</w:t>
      </w:r>
      <w:r w:rsidRPr="00D208CE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A3ECB">
        <w:rPr>
          <w:rFonts w:eastAsia="Calibri"/>
          <w:sz w:val="28"/>
          <w:szCs w:val="28"/>
          <w:lang w:eastAsia="en-US"/>
        </w:rPr>
        <w:t>3</w:t>
      </w:r>
      <w:r w:rsidRPr="00D208CE">
        <w:rPr>
          <w:rFonts w:eastAsia="Calibri"/>
          <w:sz w:val="28"/>
          <w:szCs w:val="28"/>
          <w:lang w:eastAsia="en-US"/>
        </w:rPr>
        <w:t xml:space="preserve"> и 202</w:t>
      </w:r>
      <w:r w:rsidR="002A3ECB">
        <w:rPr>
          <w:rFonts w:eastAsia="Calibri"/>
          <w:sz w:val="28"/>
          <w:szCs w:val="28"/>
          <w:lang w:eastAsia="en-US"/>
        </w:rPr>
        <w:t>4</w:t>
      </w:r>
      <w:r w:rsidRPr="00D208CE">
        <w:rPr>
          <w:rFonts w:eastAsia="Calibri"/>
          <w:sz w:val="28"/>
          <w:szCs w:val="28"/>
          <w:lang w:eastAsia="en-US"/>
        </w:rPr>
        <w:t xml:space="preserve"> годов.</w:t>
      </w:r>
    </w:p>
    <w:p w14:paraId="2A37D83F" w14:textId="77777777" w:rsidR="00AC4D60" w:rsidRPr="00D208CE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Прогноз разработан в двух вариантах:</w:t>
      </w:r>
    </w:p>
    <w:p w14:paraId="3B6FBD42" w14:textId="77777777" w:rsidR="00AC4D60" w:rsidRPr="00D208CE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1 вариант − консервативный;</w:t>
      </w:r>
    </w:p>
    <w:p w14:paraId="48BC54AF" w14:textId="77777777" w:rsidR="00AC4D60" w:rsidRPr="00D208CE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2 вариант − базовый (основной).</w:t>
      </w:r>
    </w:p>
    <w:p w14:paraId="7C0990E4" w14:textId="5DBE9AF3" w:rsidR="00AC4D60" w:rsidRPr="00D208CE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lastRenderedPageBreak/>
        <w:t xml:space="preserve">При формировании бюджета Черноозерного сельсовета на </w:t>
      </w:r>
      <w:r w:rsidRPr="00D208CE">
        <w:rPr>
          <w:rFonts w:eastAsia="Calibri"/>
          <w:sz w:val="28"/>
          <w:szCs w:val="28"/>
          <w:lang w:eastAsia="en-US"/>
        </w:rPr>
        <w:br/>
        <w:t>202</w:t>
      </w:r>
      <w:r w:rsidR="002A3ECB">
        <w:rPr>
          <w:rFonts w:eastAsia="Calibri"/>
          <w:sz w:val="28"/>
          <w:szCs w:val="28"/>
          <w:lang w:eastAsia="en-US"/>
        </w:rPr>
        <w:t>2</w:t>
      </w:r>
      <w:r w:rsidRPr="00D208CE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A3ECB">
        <w:rPr>
          <w:rFonts w:eastAsia="Calibri"/>
          <w:sz w:val="28"/>
          <w:szCs w:val="28"/>
          <w:lang w:eastAsia="en-US"/>
        </w:rPr>
        <w:t>3</w:t>
      </w:r>
      <w:r w:rsidRPr="00D208CE">
        <w:rPr>
          <w:rFonts w:eastAsia="Calibri"/>
          <w:sz w:val="28"/>
          <w:szCs w:val="28"/>
          <w:lang w:eastAsia="en-US"/>
        </w:rPr>
        <w:t xml:space="preserve"> и 202</w:t>
      </w:r>
      <w:r w:rsidR="002A3ECB">
        <w:rPr>
          <w:rFonts w:eastAsia="Calibri"/>
          <w:sz w:val="28"/>
          <w:szCs w:val="28"/>
          <w:lang w:eastAsia="en-US"/>
        </w:rPr>
        <w:t>4</w:t>
      </w:r>
      <w:r w:rsidRPr="00D208CE">
        <w:rPr>
          <w:rFonts w:eastAsia="Calibri"/>
          <w:sz w:val="28"/>
          <w:szCs w:val="28"/>
          <w:lang w:eastAsia="en-US"/>
        </w:rPr>
        <w:t xml:space="preserve"> годов за основу принимается базовый вариант. </w:t>
      </w:r>
    </w:p>
    <w:p w14:paraId="16087A6F" w14:textId="31B2D5DC" w:rsidR="00AC4D60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При разработке Прогноза социально-экономического развития Черноозерного сельсовета на 20</w:t>
      </w:r>
      <w:r w:rsidR="002A3ECB">
        <w:rPr>
          <w:rFonts w:eastAsia="Calibri"/>
          <w:sz w:val="28"/>
          <w:szCs w:val="28"/>
          <w:lang w:eastAsia="en-US"/>
        </w:rPr>
        <w:t>22</w:t>
      </w:r>
      <w:r w:rsidRPr="00D208CE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A3ECB">
        <w:rPr>
          <w:rFonts w:eastAsia="Calibri"/>
          <w:sz w:val="28"/>
          <w:szCs w:val="28"/>
          <w:lang w:eastAsia="en-US"/>
        </w:rPr>
        <w:t>3</w:t>
      </w:r>
      <w:r w:rsidRPr="00D208CE">
        <w:rPr>
          <w:rFonts w:eastAsia="Calibri"/>
          <w:sz w:val="28"/>
          <w:szCs w:val="28"/>
          <w:lang w:eastAsia="en-US"/>
        </w:rPr>
        <w:t xml:space="preserve"> и 202</w:t>
      </w:r>
      <w:r w:rsidR="002A3ECB">
        <w:rPr>
          <w:rFonts w:eastAsia="Calibri"/>
          <w:sz w:val="28"/>
          <w:szCs w:val="28"/>
          <w:lang w:eastAsia="en-US"/>
        </w:rPr>
        <w:t>4</w:t>
      </w:r>
      <w:r w:rsidRPr="00D208CE">
        <w:rPr>
          <w:rFonts w:eastAsia="Calibri"/>
          <w:sz w:val="28"/>
          <w:szCs w:val="28"/>
          <w:lang w:eastAsia="en-US"/>
        </w:rPr>
        <w:t xml:space="preserve"> годов</w:t>
      </w:r>
      <w:r w:rsidRPr="00D208CE" w:rsidDel="00FD1951">
        <w:rPr>
          <w:rFonts w:eastAsia="Calibri"/>
          <w:sz w:val="28"/>
          <w:szCs w:val="28"/>
          <w:lang w:eastAsia="en-US"/>
        </w:rPr>
        <w:t xml:space="preserve"> </w:t>
      </w:r>
      <w:r w:rsidRPr="00D208CE">
        <w:rPr>
          <w:rFonts w:eastAsia="Calibri"/>
          <w:sz w:val="28"/>
          <w:szCs w:val="28"/>
          <w:lang w:eastAsia="en-US"/>
        </w:rPr>
        <w:t>были учтены стратегические цели, обозначенные в Указе Президента Российской Федерации     от 07.05.2018 № 204 «О национальных целях и стратегических задачах развития Российской Федерации на период до 2024 года» (далее − Указ Президента Российской Федерации № 204).</w:t>
      </w:r>
    </w:p>
    <w:p w14:paraId="5E4DB4B0" w14:textId="77777777" w:rsidR="00514692" w:rsidRPr="00D208CE" w:rsidRDefault="00514692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199EE6" w14:textId="3B5A843C" w:rsidR="00AC4D60" w:rsidRPr="00D208CE" w:rsidRDefault="00AC4D60" w:rsidP="00AC4D60">
      <w:pPr>
        <w:jc w:val="center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 xml:space="preserve">Оценка социально-экономической ситуации в </w:t>
      </w:r>
      <w:proofErr w:type="spellStart"/>
      <w:r w:rsidRPr="00D208CE">
        <w:rPr>
          <w:rFonts w:eastAsia="Calibri"/>
          <w:sz w:val="28"/>
          <w:szCs w:val="28"/>
          <w:lang w:eastAsia="en-US"/>
        </w:rPr>
        <w:t>Черноозерном</w:t>
      </w:r>
      <w:proofErr w:type="spellEnd"/>
      <w:r w:rsidRPr="00D208CE">
        <w:rPr>
          <w:rFonts w:eastAsia="Calibri"/>
          <w:sz w:val="28"/>
          <w:szCs w:val="28"/>
          <w:lang w:eastAsia="en-US"/>
        </w:rPr>
        <w:t xml:space="preserve"> сельсовете</w:t>
      </w:r>
      <w:r w:rsidRPr="00D208CE">
        <w:rPr>
          <w:rFonts w:eastAsia="Calibri"/>
          <w:sz w:val="28"/>
          <w:szCs w:val="28"/>
          <w:lang w:eastAsia="en-US"/>
        </w:rPr>
        <w:br/>
        <w:t>за январь–август 202</w:t>
      </w:r>
      <w:r w:rsidR="002A3ECB">
        <w:rPr>
          <w:rFonts w:eastAsia="Calibri"/>
          <w:sz w:val="28"/>
          <w:szCs w:val="28"/>
          <w:lang w:eastAsia="en-US"/>
        </w:rPr>
        <w:t>1</w:t>
      </w:r>
      <w:r w:rsidRPr="00D208CE">
        <w:rPr>
          <w:rFonts w:eastAsia="Calibri"/>
          <w:sz w:val="28"/>
          <w:szCs w:val="28"/>
          <w:lang w:eastAsia="en-US"/>
        </w:rPr>
        <w:t xml:space="preserve"> года</w:t>
      </w:r>
    </w:p>
    <w:p w14:paraId="7FF1CB05" w14:textId="77777777" w:rsidR="00AC4D60" w:rsidRPr="00D208CE" w:rsidRDefault="00AC4D60" w:rsidP="00AC4D60">
      <w:pPr>
        <w:jc w:val="center"/>
        <w:rPr>
          <w:rFonts w:eastAsia="Calibri"/>
          <w:sz w:val="28"/>
          <w:szCs w:val="28"/>
          <w:lang w:eastAsia="en-US"/>
        </w:rPr>
      </w:pPr>
    </w:p>
    <w:p w14:paraId="7A068D7A" w14:textId="175EF697" w:rsidR="00AC4D60" w:rsidRPr="00D208CE" w:rsidRDefault="00AC4D60" w:rsidP="00AC4D60">
      <w:pPr>
        <w:ind w:firstLine="709"/>
        <w:jc w:val="both"/>
        <w:rPr>
          <w:sz w:val="28"/>
          <w:szCs w:val="28"/>
        </w:rPr>
      </w:pPr>
      <w:r w:rsidRPr="00D208CE">
        <w:rPr>
          <w:rFonts w:eastAsia="Calibri"/>
          <w:sz w:val="28"/>
          <w:szCs w:val="28"/>
          <w:lang w:eastAsia="en-US"/>
        </w:rPr>
        <w:t>По итогам января–августа 202</w:t>
      </w:r>
      <w:r w:rsidR="002A3ECB">
        <w:rPr>
          <w:rFonts w:eastAsia="Calibri"/>
          <w:sz w:val="28"/>
          <w:szCs w:val="28"/>
          <w:lang w:eastAsia="en-US"/>
        </w:rPr>
        <w:t>1</w:t>
      </w:r>
      <w:r w:rsidRPr="00D208CE">
        <w:rPr>
          <w:rFonts w:eastAsia="Calibri"/>
          <w:sz w:val="28"/>
          <w:szCs w:val="28"/>
          <w:lang w:eastAsia="en-US"/>
        </w:rPr>
        <w:t xml:space="preserve"> года социально-экономическая ситуация в </w:t>
      </w:r>
      <w:proofErr w:type="spellStart"/>
      <w:r w:rsidR="008A5365" w:rsidRPr="00D208CE">
        <w:rPr>
          <w:rFonts w:eastAsia="Calibri"/>
          <w:sz w:val="28"/>
          <w:szCs w:val="28"/>
          <w:lang w:eastAsia="en-US"/>
        </w:rPr>
        <w:t>Черноозерном</w:t>
      </w:r>
      <w:proofErr w:type="spellEnd"/>
      <w:r w:rsidR="008A5365" w:rsidRPr="00D208CE">
        <w:rPr>
          <w:rFonts w:eastAsia="Calibri"/>
          <w:sz w:val="28"/>
          <w:szCs w:val="28"/>
          <w:lang w:eastAsia="en-US"/>
        </w:rPr>
        <w:t xml:space="preserve"> сельсовете</w:t>
      </w:r>
      <w:r w:rsidRPr="00D208CE">
        <w:rPr>
          <w:rFonts w:eastAsia="Calibri"/>
          <w:sz w:val="28"/>
          <w:szCs w:val="28"/>
          <w:lang w:eastAsia="en-US"/>
        </w:rPr>
        <w:t xml:space="preserve"> (по данным Управления Федеральной службы государственной статистики по Красноярскому краю, Республике Хакасия и Республике Тыва (далее − </w:t>
      </w:r>
      <w:proofErr w:type="spellStart"/>
      <w:r w:rsidRPr="00D208CE">
        <w:rPr>
          <w:rFonts w:eastAsia="Calibri"/>
          <w:sz w:val="28"/>
          <w:szCs w:val="28"/>
          <w:lang w:eastAsia="en-US"/>
        </w:rPr>
        <w:t>Красноярскстат</w:t>
      </w:r>
      <w:proofErr w:type="spellEnd"/>
      <w:r w:rsidRPr="00D208CE">
        <w:rPr>
          <w:rFonts w:eastAsia="Calibri"/>
          <w:sz w:val="28"/>
          <w:szCs w:val="28"/>
          <w:lang w:eastAsia="en-US"/>
        </w:rPr>
        <w:t xml:space="preserve">) по сравнению с соответствующим периодом предыдущего года характеризовалась снижением объемов производства в </w:t>
      </w:r>
      <w:r w:rsidRPr="00D208CE">
        <w:rPr>
          <w:sz w:val="28"/>
          <w:szCs w:val="28"/>
        </w:rPr>
        <w:t xml:space="preserve">обеспечении электрической энергией, газом </w:t>
      </w:r>
      <w:proofErr w:type="gramStart"/>
      <w:r w:rsidRPr="00D208CE">
        <w:rPr>
          <w:sz w:val="28"/>
          <w:szCs w:val="28"/>
        </w:rPr>
        <w:t>и  платных</w:t>
      </w:r>
      <w:proofErr w:type="gramEnd"/>
      <w:r w:rsidRPr="00D208CE">
        <w:rPr>
          <w:sz w:val="28"/>
          <w:szCs w:val="28"/>
        </w:rPr>
        <w:t xml:space="preserve"> услуг населению.</w:t>
      </w:r>
    </w:p>
    <w:p w14:paraId="686E7B87" w14:textId="77777777" w:rsidR="00AC4D60" w:rsidRPr="00D208CE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8CE">
        <w:rPr>
          <w:rFonts w:eastAsia="Calibri"/>
          <w:sz w:val="28"/>
          <w:szCs w:val="28"/>
          <w:lang w:eastAsia="en-US"/>
        </w:rPr>
        <w:t>Наблюдается положительная динамика</w:t>
      </w:r>
      <w:r w:rsidRPr="00D208CE">
        <w:rPr>
          <w:sz w:val="28"/>
          <w:szCs w:val="28"/>
        </w:rPr>
        <w:t>, организации сбора и утилизации отходов,</w:t>
      </w:r>
      <w:r w:rsidRPr="00D208CE">
        <w:rPr>
          <w:rFonts w:eastAsia="Calibri"/>
          <w:sz w:val="28"/>
          <w:szCs w:val="28"/>
          <w:lang w:eastAsia="en-US"/>
        </w:rPr>
        <w:t xml:space="preserve"> обороте розничной торговли, а также росте заработной платы работников организаций в номинальном выражении по сравнению с периодом прошлого года. </w:t>
      </w:r>
    </w:p>
    <w:p w14:paraId="7185CDC5" w14:textId="77777777" w:rsidR="00AC4D60" w:rsidRPr="00D208CE" w:rsidRDefault="00AC4D60" w:rsidP="00AC4D6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33F5B4" w14:textId="77777777" w:rsidR="00AC4D60" w:rsidRPr="00AC4D60" w:rsidRDefault="00AC4D60" w:rsidP="00AC4D6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565CD0A" w14:textId="77777777" w:rsidR="00D208CE" w:rsidRPr="00D208CE" w:rsidRDefault="00D208CE" w:rsidP="00D208CE">
      <w:pPr>
        <w:jc w:val="center"/>
        <w:rPr>
          <w:b/>
        </w:rPr>
      </w:pPr>
      <w:r w:rsidRPr="00D208CE">
        <w:rPr>
          <w:b/>
        </w:rPr>
        <w:t>ДЕМОГРАФИЯ</w:t>
      </w:r>
    </w:p>
    <w:p w14:paraId="4D77B985" w14:textId="77777777" w:rsidR="00D208CE" w:rsidRPr="00D208CE" w:rsidRDefault="00D208CE" w:rsidP="00D208CE">
      <w:pPr>
        <w:jc w:val="center"/>
        <w:rPr>
          <w:b/>
          <w:u w:val="single"/>
        </w:rPr>
      </w:pPr>
    </w:p>
    <w:p w14:paraId="051508B3" w14:textId="77777777" w:rsidR="00D208CE" w:rsidRPr="00D208CE" w:rsidRDefault="00D208CE" w:rsidP="00D208CE">
      <w:pPr>
        <w:rPr>
          <w:u w:val="single"/>
        </w:rPr>
      </w:pPr>
    </w:p>
    <w:p w14:paraId="12FB654A" w14:textId="558543C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 xml:space="preserve">Территорию муниципального образования Черноозерный сельсовет представляют 5 населенных пунктов </w:t>
      </w:r>
      <w:proofErr w:type="gramStart"/>
      <w:r w:rsidRPr="00D208CE">
        <w:rPr>
          <w:sz w:val="28"/>
        </w:rPr>
        <w:t>поселения  с</w:t>
      </w:r>
      <w:proofErr w:type="gramEnd"/>
      <w:r w:rsidRPr="00D208CE">
        <w:rPr>
          <w:sz w:val="28"/>
        </w:rPr>
        <w:t xml:space="preserve"> численностью населения, по данным </w:t>
      </w:r>
      <w:proofErr w:type="spellStart"/>
      <w:r w:rsidRPr="00D208CE">
        <w:rPr>
          <w:sz w:val="28"/>
        </w:rPr>
        <w:t>Хакасстата</w:t>
      </w:r>
      <w:proofErr w:type="spellEnd"/>
      <w:r w:rsidRPr="00D208CE">
        <w:rPr>
          <w:sz w:val="28"/>
        </w:rPr>
        <w:t>, 15</w:t>
      </w:r>
      <w:r w:rsidR="002A3ECB">
        <w:rPr>
          <w:sz w:val="28"/>
        </w:rPr>
        <w:t>10</w:t>
      </w:r>
      <w:r w:rsidRPr="00D208CE">
        <w:rPr>
          <w:sz w:val="28"/>
        </w:rPr>
        <w:t xml:space="preserve"> человек. </w:t>
      </w:r>
    </w:p>
    <w:p w14:paraId="51698C71" w14:textId="63DE3DF9" w:rsidR="00D208CE" w:rsidRPr="00D208CE" w:rsidRDefault="00D208CE" w:rsidP="00D208CE">
      <w:pPr>
        <w:ind w:firstLine="708"/>
        <w:jc w:val="both"/>
        <w:rPr>
          <w:color w:val="000000"/>
          <w:sz w:val="28"/>
        </w:rPr>
      </w:pPr>
      <w:r w:rsidRPr="00D208CE">
        <w:rPr>
          <w:color w:val="000000"/>
          <w:sz w:val="28"/>
        </w:rPr>
        <w:t>В 20</w:t>
      </w:r>
      <w:r w:rsidR="002A3ECB">
        <w:rPr>
          <w:color w:val="000000"/>
          <w:sz w:val="28"/>
        </w:rPr>
        <w:t>20</w:t>
      </w:r>
      <w:r w:rsidRPr="00D208CE">
        <w:rPr>
          <w:color w:val="000000"/>
          <w:sz w:val="28"/>
        </w:rPr>
        <w:t xml:space="preserve"> году наблюдалось одинаковое количество рождаемости и </w:t>
      </w:r>
      <w:proofErr w:type="gramStart"/>
      <w:r w:rsidRPr="00D208CE">
        <w:rPr>
          <w:color w:val="000000"/>
          <w:sz w:val="28"/>
        </w:rPr>
        <w:t>смертности  (</w:t>
      </w:r>
      <w:proofErr w:type="gramEnd"/>
      <w:r w:rsidRPr="00D208CE">
        <w:rPr>
          <w:color w:val="000000"/>
          <w:sz w:val="28"/>
        </w:rPr>
        <w:t xml:space="preserve">родившихся </w:t>
      </w:r>
      <w:r w:rsidR="005925B3">
        <w:rPr>
          <w:color w:val="000000"/>
          <w:sz w:val="28"/>
        </w:rPr>
        <w:t>11</w:t>
      </w:r>
      <w:r w:rsidRPr="00D208CE">
        <w:rPr>
          <w:color w:val="000000"/>
          <w:sz w:val="28"/>
        </w:rPr>
        <w:t xml:space="preserve">, умерших </w:t>
      </w:r>
      <w:r w:rsidR="005925B3">
        <w:rPr>
          <w:color w:val="000000"/>
          <w:sz w:val="28"/>
        </w:rPr>
        <w:t>21</w:t>
      </w:r>
      <w:r w:rsidRPr="00D208CE">
        <w:rPr>
          <w:color w:val="000000"/>
          <w:sz w:val="28"/>
        </w:rPr>
        <w:t xml:space="preserve"> человек). В 20</w:t>
      </w:r>
      <w:r w:rsidR="002A3ECB">
        <w:rPr>
          <w:color w:val="000000"/>
          <w:sz w:val="28"/>
        </w:rPr>
        <w:t>20</w:t>
      </w:r>
      <w:r w:rsidRPr="00D208CE">
        <w:rPr>
          <w:color w:val="000000"/>
          <w:sz w:val="28"/>
        </w:rPr>
        <w:t xml:space="preserve"> году в поселении прибыло 1</w:t>
      </w:r>
      <w:r w:rsidR="002A3ECB">
        <w:rPr>
          <w:color w:val="000000"/>
          <w:sz w:val="28"/>
        </w:rPr>
        <w:t>5</w:t>
      </w:r>
      <w:r w:rsidRPr="00D208CE">
        <w:rPr>
          <w:color w:val="000000"/>
          <w:sz w:val="28"/>
        </w:rPr>
        <w:t xml:space="preserve"> </w:t>
      </w:r>
      <w:proofErr w:type="gramStart"/>
      <w:r w:rsidRPr="00D208CE">
        <w:rPr>
          <w:color w:val="000000"/>
          <w:sz w:val="28"/>
        </w:rPr>
        <w:t>человек,  убыло</w:t>
      </w:r>
      <w:proofErr w:type="gramEnd"/>
      <w:r w:rsidRPr="00D208CE">
        <w:rPr>
          <w:color w:val="000000"/>
          <w:sz w:val="28"/>
        </w:rPr>
        <w:t xml:space="preserve"> 1</w:t>
      </w:r>
      <w:r w:rsidR="002A3ECB">
        <w:rPr>
          <w:color w:val="000000"/>
          <w:sz w:val="28"/>
        </w:rPr>
        <w:t>3</w:t>
      </w:r>
      <w:r w:rsidRPr="00D208CE">
        <w:rPr>
          <w:color w:val="000000"/>
          <w:sz w:val="28"/>
        </w:rPr>
        <w:t xml:space="preserve"> человек,  миграции не было.  В прогнозируемом периоде ожидается дальнейшее снижение численности постоянного населения в основном из-за устойчивой тенденции естественной убыли населения, миграции. Экономическое развитие поселения, реализация федеральной программы по стимулированию рождаемости, рост доходов населения будут способствовать улучшению демографической ситуации в </w:t>
      </w:r>
      <w:proofErr w:type="spellStart"/>
      <w:r w:rsidRPr="00D208CE">
        <w:rPr>
          <w:color w:val="000000"/>
          <w:sz w:val="28"/>
        </w:rPr>
        <w:t>Черноозерном</w:t>
      </w:r>
      <w:proofErr w:type="spellEnd"/>
      <w:r w:rsidRPr="00D208CE">
        <w:rPr>
          <w:color w:val="000000"/>
          <w:sz w:val="28"/>
        </w:rPr>
        <w:t xml:space="preserve"> сельсовете.</w:t>
      </w:r>
    </w:p>
    <w:p w14:paraId="593DAC9B" w14:textId="77777777" w:rsidR="00D208CE" w:rsidRPr="00D208CE" w:rsidRDefault="00D208CE" w:rsidP="00D208CE">
      <w:pPr>
        <w:ind w:firstLine="708"/>
        <w:jc w:val="both"/>
        <w:rPr>
          <w:sz w:val="28"/>
        </w:rPr>
      </w:pPr>
    </w:p>
    <w:p w14:paraId="2E13A32E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>НАЦИОНАЛЬНЫЙ СОСТАВ МУНИЦИПАЛЬНОГО ОБРАЗОВАНИЯ</w:t>
      </w:r>
    </w:p>
    <w:p w14:paraId="4267F2A1" w14:textId="77777777" w:rsidR="00D208CE" w:rsidRPr="00D208CE" w:rsidRDefault="00D208CE" w:rsidP="00D208CE">
      <w:pPr>
        <w:jc w:val="both"/>
        <w:rPr>
          <w:sz w:val="28"/>
        </w:rPr>
      </w:pPr>
    </w:p>
    <w:p w14:paraId="28D3D8F1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lastRenderedPageBreak/>
        <w:t xml:space="preserve">         На территории Черноозерного сельсовета население представлено 7 национальностями. Из них русских 927 человек или 71,3%, хакасов 548 человек или 26,9%, немцев 14 человек или 2,2%, украинцев 2 человека 0,4%, татар 4 человека 0,7%, мордва 4- человека или 0,2%, чуваши-2 человека или 0,4%.</w:t>
      </w:r>
    </w:p>
    <w:p w14:paraId="62364FD8" w14:textId="77777777" w:rsidR="00D208CE" w:rsidRPr="00D208CE" w:rsidRDefault="00D208CE" w:rsidP="00D208CE">
      <w:pPr>
        <w:jc w:val="both"/>
        <w:rPr>
          <w:sz w:val="28"/>
        </w:rPr>
      </w:pPr>
    </w:p>
    <w:p w14:paraId="58A1F772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>СВЕДЕНИЯ ОБ ИНФРАСТРУКТУРЕ СВЯЗИ, ДОРОЖНО-ТРАНСПОРТНОЙ</w:t>
      </w:r>
    </w:p>
    <w:p w14:paraId="589EB26B" w14:textId="77777777" w:rsidR="00D208CE" w:rsidRPr="00D208CE" w:rsidRDefault="00D208CE" w:rsidP="00D208CE">
      <w:pPr>
        <w:jc w:val="both"/>
        <w:rPr>
          <w:sz w:val="28"/>
        </w:rPr>
      </w:pPr>
    </w:p>
    <w:p w14:paraId="5B2FA330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 xml:space="preserve">       На территории Черноозерного сельсовета число пунктов связи-1, общее число подписных изданий -936, 5 таксофонов, количество охваченного населения по доступу к телерадиовещанию 1480, наличие сотовой связи-2 компании, доступ к интернету- юридических лиц-8, физических лиц -1000.</w:t>
      </w:r>
    </w:p>
    <w:p w14:paraId="4D944CFE" w14:textId="77777777" w:rsidR="00D208CE" w:rsidRPr="00D208CE" w:rsidRDefault="00D208CE" w:rsidP="00D208CE">
      <w:pPr>
        <w:jc w:val="both"/>
        <w:rPr>
          <w:color w:val="000000"/>
          <w:sz w:val="28"/>
        </w:rPr>
      </w:pPr>
      <w:r w:rsidRPr="00D208CE">
        <w:rPr>
          <w:sz w:val="28"/>
        </w:rPr>
        <w:t xml:space="preserve">     На территории поселения числятся автомобильные дороги из них с </w:t>
      </w:r>
      <w:r w:rsidRPr="00D208CE">
        <w:rPr>
          <w:color w:val="000000"/>
          <w:sz w:val="28"/>
        </w:rPr>
        <w:t xml:space="preserve">асфальтово-бетонным покрытием- </w:t>
      </w:r>
      <w:smartTag w:uri="urn:schemas-microsoft-com:office:smarttags" w:element="metricconverter">
        <w:smartTagPr>
          <w:attr w:name="ProductID" w:val="4,3 км"/>
        </w:smartTagPr>
        <w:r w:rsidRPr="00D208CE">
          <w:rPr>
            <w:color w:val="000000"/>
            <w:sz w:val="28"/>
          </w:rPr>
          <w:t>4,3 км</w:t>
        </w:r>
      </w:smartTag>
      <w:r w:rsidRPr="00D208CE">
        <w:rPr>
          <w:color w:val="000000"/>
          <w:sz w:val="28"/>
        </w:rPr>
        <w:t>, грунтовые-</w:t>
      </w:r>
      <w:smartTag w:uri="urn:schemas-microsoft-com:office:smarttags" w:element="metricconverter">
        <w:smartTagPr>
          <w:attr w:name="ProductID" w:val="17,2 км"/>
        </w:smartTagPr>
        <w:r w:rsidRPr="00D208CE">
          <w:rPr>
            <w:color w:val="000000"/>
            <w:sz w:val="28"/>
          </w:rPr>
          <w:t>17,2 км</w:t>
        </w:r>
      </w:smartTag>
      <w:r w:rsidRPr="00D208CE">
        <w:rPr>
          <w:color w:val="000000"/>
          <w:sz w:val="28"/>
        </w:rPr>
        <w:t>.</w:t>
      </w:r>
    </w:p>
    <w:p w14:paraId="4D5A7CF9" w14:textId="77777777" w:rsidR="00D208CE" w:rsidRPr="00D208CE" w:rsidRDefault="00D208CE" w:rsidP="00D208CE">
      <w:pPr>
        <w:jc w:val="both"/>
        <w:rPr>
          <w:color w:val="000000"/>
          <w:sz w:val="28"/>
        </w:rPr>
      </w:pPr>
    </w:p>
    <w:p w14:paraId="237927FD" w14:textId="77777777" w:rsidR="00D208CE" w:rsidRPr="00D208CE" w:rsidRDefault="00D208CE" w:rsidP="00D208CE">
      <w:pPr>
        <w:jc w:val="both"/>
        <w:rPr>
          <w:sz w:val="28"/>
        </w:rPr>
      </w:pPr>
    </w:p>
    <w:p w14:paraId="79FFCBFB" w14:textId="77777777" w:rsidR="00D208CE" w:rsidRPr="00D208CE" w:rsidRDefault="00D208CE" w:rsidP="00D208CE">
      <w:pPr>
        <w:jc w:val="both"/>
        <w:rPr>
          <w:sz w:val="28"/>
        </w:rPr>
      </w:pPr>
    </w:p>
    <w:p w14:paraId="6541496D" w14:textId="77777777" w:rsidR="00D208CE" w:rsidRPr="00D208CE" w:rsidRDefault="00D208CE" w:rsidP="00D208CE">
      <w:pPr>
        <w:jc w:val="both"/>
        <w:rPr>
          <w:sz w:val="28"/>
        </w:rPr>
      </w:pPr>
    </w:p>
    <w:p w14:paraId="14AAD482" w14:textId="77777777" w:rsidR="00D208CE" w:rsidRPr="00D208CE" w:rsidRDefault="00D208CE" w:rsidP="00D208CE">
      <w:pPr>
        <w:jc w:val="both"/>
        <w:rPr>
          <w:sz w:val="28"/>
        </w:rPr>
      </w:pPr>
    </w:p>
    <w:p w14:paraId="78A74701" w14:textId="77777777" w:rsidR="00D208CE" w:rsidRPr="00D208CE" w:rsidRDefault="00D208CE" w:rsidP="00D208CE">
      <w:pPr>
        <w:jc w:val="both"/>
        <w:rPr>
          <w:sz w:val="28"/>
        </w:rPr>
      </w:pPr>
    </w:p>
    <w:p w14:paraId="445BF204" w14:textId="77777777" w:rsidR="00D208CE" w:rsidRPr="00D208CE" w:rsidRDefault="00D208CE" w:rsidP="00D208CE">
      <w:pPr>
        <w:jc w:val="both"/>
        <w:rPr>
          <w:sz w:val="28"/>
        </w:rPr>
      </w:pPr>
    </w:p>
    <w:p w14:paraId="166058A6" w14:textId="77777777" w:rsidR="00D208CE" w:rsidRPr="00D208CE" w:rsidRDefault="00D208CE" w:rsidP="00D208CE">
      <w:pPr>
        <w:jc w:val="both"/>
        <w:rPr>
          <w:sz w:val="28"/>
        </w:rPr>
      </w:pPr>
    </w:p>
    <w:p w14:paraId="09359FF1" w14:textId="77777777" w:rsidR="00D208CE" w:rsidRPr="00D208CE" w:rsidRDefault="00D208CE" w:rsidP="00D208CE">
      <w:pPr>
        <w:jc w:val="both"/>
        <w:rPr>
          <w:sz w:val="28"/>
        </w:rPr>
      </w:pPr>
    </w:p>
    <w:p w14:paraId="6945868A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 xml:space="preserve">       СОЦИАЛЬНАЯ СФЕРА МУНИЦИПАЛЬНОГО ОБРАЗОВАНИЯ.</w:t>
      </w:r>
    </w:p>
    <w:p w14:paraId="2B47397F" w14:textId="03197EA2" w:rsidR="00D208CE" w:rsidRPr="00D208CE" w:rsidRDefault="00D208CE" w:rsidP="00D208CE">
      <w:pPr>
        <w:jc w:val="both"/>
        <w:rPr>
          <w:color w:val="000000"/>
          <w:sz w:val="28"/>
        </w:rPr>
      </w:pPr>
      <w:r w:rsidRPr="00D208CE">
        <w:rPr>
          <w:color w:val="000000"/>
          <w:sz w:val="28"/>
        </w:rPr>
        <w:t>Сведения о социальном обеспечении – средний размер пенсии -</w:t>
      </w:r>
      <w:r w:rsidR="005925B3">
        <w:rPr>
          <w:color w:val="000000"/>
          <w:sz w:val="28"/>
        </w:rPr>
        <w:t>13594</w:t>
      </w:r>
      <w:r w:rsidRPr="00D208CE">
        <w:rPr>
          <w:color w:val="000000"/>
          <w:sz w:val="28"/>
        </w:rPr>
        <w:t xml:space="preserve"> рублей, количество семей, состоявших на учете для получения жилой площади или улучшения жилищных условий-  </w:t>
      </w:r>
      <w:r w:rsidR="00757843">
        <w:rPr>
          <w:color w:val="000000"/>
          <w:sz w:val="28"/>
        </w:rPr>
        <w:t xml:space="preserve">28 </w:t>
      </w:r>
      <w:r w:rsidRPr="00D208CE">
        <w:rPr>
          <w:color w:val="000000"/>
          <w:sz w:val="28"/>
        </w:rPr>
        <w:t>человек.</w:t>
      </w:r>
    </w:p>
    <w:p w14:paraId="66757D0C" w14:textId="26F433EB" w:rsidR="00D208CE" w:rsidRPr="00D208CE" w:rsidRDefault="00D208CE" w:rsidP="00D208CE">
      <w:pPr>
        <w:jc w:val="both"/>
        <w:rPr>
          <w:color w:val="000000"/>
          <w:sz w:val="28"/>
        </w:rPr>
      </w:pPr>
      <w:r w:rsidRPr="00D208CE">
        <w:rPr>
          <w:color w:val="000000"/>
          <w:sz w:val="28"/>
        </w:rPr>
        <w:t>В 20</w:t>
      </w:r>
      <w:r w:rsidR="005925B3">
        <w:rPr>
          <w:color w:val="000000"/>
          <w:sz w:val="28"/>
        </w:rPr>
        <w:t>20</w:t>
      </w:r>
      <w:r w:rsidRPr="00D208CE">
        <w:rPr>
          <w:color w:val="000000"/>
          <w:sz w:val="28"/>
        </w:rPr>
        <w:t xml:space="preserve"> году число зарегистрированных браков составило-3, число разводов-1</w:t>
      </w:r>
    </w:p>
    <w:p w14:paraId="444B333D" w14:textId="77777777" w:rsidR="00D208CE" w:rsidRPr="00D208CE" w:rsidRDefault="00D208CE" w:rsidP="00D208CE">
      <w:pPr>
        <w:jc w:val="both"/>
        <w:rPr>
          <w:color w:val="000000"/>
          <w:sz w:val="28"/>
        </w:rPr>
      </w:pPr>
      <w:r w:rsidRPr="00D208CE">
        <w:rPr>
          <w:color w:val="000000"/>
          <w:sz w:val="28"/>
        </w:rPr>
        <w:t xml:space="preserve"> На территории муниципального образования нуждающихся граждан в повышенной социальной помощи 288 человек, сирот-49 человек из них в приемных семьях -6 (6 детей), в опекунских семьях-25 семей, 43 ребенка. Малообеспеченных семей-296, в том числе многодетных семей-25 из них детей-86, семьи проживающие в аварийном жилье, в них человек 2/11.</w:t>
      </w:r>
    </w:p>
    <w:p w14:paraId="13F98AFF" w14:textId="07100859" w:rsidR="00D208CE" w:rsidRPr="00D208CE" w:rsidRDefault="00D208CE" w:rsidP="00D208CE">
      <w:pPr>
        <w:jc w:val="both"/>
        <w:rPr>
          <w:color w:val="000000"/>
          <w:sz w:val="28"/>
        </w:rPr>
      </w:pPr>
      <w:r w:rsidRPr="00D208CE">
        <w:rPr>
          <w:color w:val="000000"/>
          <w:sz w:val="28"/>
        </w:rPr>
        <w:t xml:space="preserve">Количество несовершеннолетних матерей- нет. Одиноко проживающих граждан-60. Инвалидов всего- 49 человек, дети –инвалиды -6, инвалиды с детства -6, инвалиды ВОВ- </w:t>
      </w:r>
      <w:r w:rsidR="005925B3">
        <w:rPr>
          <w:color w:val="000000"/>
          <w:sz w:val="28"/>
        </w:rPr>
        <w:t>0</w:t>
      </w:r>
      <w:r w:rsidRPr="00D208CE">
        <w:rPr>
          <w:color w:val="000000"/>
          <w:sz w:val="28"/>
        </w:rPr>
        <w:t>, Участников ВОВ-0, члены семей умерших и погибших участников войны- 16, реабилитированные-20, Ветераны труда-70.</w:t>
      </w:r>
    </w:p>
    <w:p w14:paraId="67561853" w14:textId="77777777" w:rsidR="00D208CE" w:rsidRPr="00D208CE" w:rsidRDefault="00D208CE" w:rsidP="00D208CE">
      <w:pPr>
        <w:jc w:val="both"/>
        <w:rPr>
          <w:color w:val="000000"/>
          <w:sz w:val="28"/>
        </w:rPr>
      </w:pPr>
      <w:r w:rsidRPr="00D208CE">
        <w:rPr>
          <w:color w:val="000000"/>
          <w:sz w:val="28"/>
        </w:rPr>
        <w:t xml:space="preserve">    </w:t>
      </w:r>
    </w:p>
    <w:p w14:paraId="6CF01120" w14:textId="77777777" w:rsidR="00D208CE" w:rsidRPr="00D208CE" w:rsidRDefault="00D208CE" w:rsidP="00D208CE">
      <w:pPr>
        <w:jc w:val="center"/>
        <w:rPr>
          <w:sz w:val="28"/>
        </w:rPr>
      </w:pPr>
      <w:r w:rsidRPr="00D208CE">
        <w:rPr>
          <w:sz w:val="28"/>
        </w:rPr>
        <w:t>СЕЛЬСКОЕ ХОЗЯЙСТВО</w:t>
      </w:r>
    </w:p>
    <w:p w14:paraId="50CDE4D2" w14:textId="77777777" w:rsidR="00D208CE" w:rsidRPr="00D208CE" w:rsidRDefault="00D208CE" w:rsidP="00D208CE">
      <w:pPr>
        <w:rPr>
          <w:b/>
          <w:sz w:val="28"/>
          <w:u w:val="single"/>
        </w:rPr>
      </w:pPr>
    </w:p>
    <w:p w14:paraId="05D03139" w14:textId="77777777" w:rsidR="00D208CE" w:rsidRPr="00D208CE" w:rsidRDefault="00D208CE" w:rsidP="00D208CE">
      <w:pPr>
        <w:jc w:val="both"/>
        <w:rPr>
          <w:color w:val="000000"/>
          <w:sz w:val="28"/>
        </w:rPr>
      </w:pPr>
      <w:r w:rsidRPr="00D208CE">
        <w:rPr>
          <w:sz w:val="28"/>
        </w:rPr>
        <w:tab/>
      </w:r>
      <w:r w:rsidRPr="00D208CE">
        <w:rPr>
          <w:color w:val="000000"/>
          <w:sz w:val="28"/>
        </w:rPr>
        <w:t xml:space="preserve">Сельскохозяйственное производство является одним из важных секторов экономики поселения. В муниципальном образовании Черноозерный  сельсовет действуют 1 крестьянско-фермерское хозяйство. </w:t>
      </w:r>
    </w:p>
    <w:p w14:paraId="1EFCFE86" w14:textId="77777777" w:rsidR="00D208CE" w:rsidRPr="00D208CE" w:rsidRDefault="00D208CE" w:rsidP="00D208CE">
      <w:pPr>
        <w:jc w:val="both"/>
        <w:rPr>
          <w:color w:val="000000"/>
          <w:sz w:val="28"/>
        </w:rPr>
      </w:pPr>
      <w:r w:rsidRPr="00D208CE">
        <w:rPr>
          <w:color w:val="000000"/>
          <w:sz w:val="28"/>
        </w:rPr>
        <w:lastRenderedPageBreak/>
        <w:tab/>
        <w:t xml:space="preserve">Число работающих граждан на сельсхохпредприятиях-68, Площадь земель, занятых под посевы </w:t>
      </w:r>
      <w:smartTag w:uri="urn:schemas-microsoft-com:office:smarttags" w:element="metricconverter">
        <w:smartTagPr>
          <w:attr w:name="ProductID" w:val="515 га"/>
        </w:smartTagPr>
        <w:r w:rsidRPr="00D208CE">
          <w:rPr>
            <w:color w:val="000000"/>
            <w:sz w:val="28"/>
          </w:rPr>
          <w:t>515 га</w:t>
        </w:r>
      </w:smartTag>
      <w:r w:rsidRPr="00D208CE">
        <w:rPr>
          <w:color w:val="000000"/>
          <w:sz w:val="28"/>
        </w:rPr>
        <w:t>,  На территории Черноозерного сельсовета количество КРС-2720 голов, из них 1870 голова коров, свиней-370, овец-1630,  домашней птицы в личных хозяйствах- 1910, количество лошадей в личных хозяйствах 40.</w:t>
      </w:r>
    </w:p>
    <w:p w14:paraId="6ABD119A" w14:textId="77777777" w:rsidR="00D208CE" w:rsidRPr="00D208CE" w:rsidRDefault="00D208CE" w:rsidP="00D208CE">
      <w:pPr>
        <w:jc w:val="both"/>
        <w:rPr>
          <w:sz w:val="28"/>
        </w:rPr>
      </w:pPr>
    </w:p>
    <w:p w14:paraId="72592040" w14:textId="77777777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>В перспективе предусматривается увеличение производства сельхозпродукции за счет увеличения продуктивности сельскохозяйственных  животных и увеличения заготовки кормов.</w:t>
      </w:r>
    </w:p>
    <w:p w14:paraId="60373940" w14:textId="77777777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>Предусмотреть развитие личных подворий, которое способствует  включению в товарное производство более широких слоев сельского населения, увеличивает его занятость и материальное благосостояние, а также способствует насыщению рынка качественными и более дешевыми продуктами питания, достаточно сложно.</w:t>
      </w:r>
    </w:p>
    <w:p w14:paraId="419C2BC9" w14:textId="77777777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 xml:space="preserve">Увеличению производства продукции и повышению эффективности агропромышленного производства в значительной мере будут способствовать  предусмотренные  в  республике меры по  реализации национального проекта «Развитие АПК». </w:t>
      </w:r>
    </w:p>
    <w:p w14:paraId="1F488833" w14:textId="77777777" w:rsidR="00D208CE" w:rsidRPr="00D208CE" w:rsidRDefault="00D208CE" w:rsidP="00D208CE">
      <w:pPr>
        <w:ind w:firstLine="708"/>
        <w:rPr>
          <w:sz w:val="28"/>
        </w:rPr>
      </w:pPr>
    </w:p>
    <w:p w14:paraId="3C9DDFA0" w14:textId="77777777" w:rsidR="00D208CE" w:rsidRPr="00D208CE" w:rsidRDefault="00D208CE" w:rsidP="00D208CE">
      <w:pPr>
        <w:ind w:firstLine="708"/>
        <w:rPr>
          <w:sz w:val="28"/>
        </w:rPr>
      </w:pPr>
    </w:p>
    <w:p w14:paraId="0F98C176" w14:textId="77777777" w:rsidR="00D208CE" w:rsidRPr="00D208CE" w:rsidRDefault="00D208CE" w:rsidP="00D208CE">
      <w:pPr>
        <w:ind w:firstLine="708"/>
        <w:rPr>
          <w:sz w:val="28"/>
        </w:rPr>
      </w:pPr>
    </w:p>
    <w:p w14:paraId="72429884" w14:textId="77777777" w:rsidR="00D208CE" w:rsidRPr="00D208CE" w:rsidRDefault="00D208CE" w:rsidP="00D208CE">
      <w:pPr>
        <w:ind w:firstLine="708"/>
        <w:rPr>
          <w:sz w:val="28"/>
        </w:rPr>
      </w:pPr>
    </w:p>
    <w:p w14:paraId="7FE1F92F" w14:textId="77777777" w:rsidR="00D208CE" w:rsidRPr="00D208CE" w:rsidRDefault="00D208CE" w:rsidP="00D208CE">
      <w:pPr>
        <w:ind w:firstLine="708"/>
        <w:rPr>
          <w:sz w:val="28"/>
        </w:rPr>
      </w:pPr>
    </w:p>
    <w:p w14:paraId="1B217C62" w14:textId="77777777" w:rsidR="00D208CE" w:rsidRPr="00D208CE" w:rsidRDefault="00D208CE" w:rsidP="00D208CE">
      <w:pPr>
        <w:ind w:firstLine="708"/>
        <w:rPr>
          <w:sz w:val="28"/>
        </w:rPr>
      </w:pPr>
    </w:p>
    <w:p w14:paraId="6EAD7C43" w14:textId="77777777" w:rsidR="00D208CE" w:rsidRPr="00D208CE" w:rsidRDefault="00D208CE" w:rsidP="00D208CE">
      <w:pPr>
        <w:ind w:firstLine="708"/>
        <w:rPr>
          <w:sz w:val="28"/>
        </w:rPr>
      </w:pPr>
    </w:p>
    <w:p w14:paraId="10850D2E" w14:textId="77777777" w:rsidR="00D208CE" w:rsidRPr="00D208CE" w:rsidRDefault="00D208CE" w:rsidP="00D208CE">
      <w:pPr>
        <w:ind w:firstLine="708"/>
        <w:rPr>
          <w:sz w:val="28"/>
        </w:rPr>
      </w:pPr>
    </w:p>
    <w:p w14:paraId="5B57547B" w14:textId="77777777" w:rsidR="00D208CE" w:rsidRPr="00D208CE" w:rsidRDefault="00D208CE" w:rsidP="00D208CE">
      <w:pPr>
        <w:ind w:firstLine="708"/>
        <w:jc w:val="center"/>
        <w:rPr>
          <w:sz w:val="28"/>
        </w:rPr>
      </w:pPr>
      <w:r w:rsidRPr="00D208CE">
        <w:rPr>
          <w:sz w:val="28"/>
        </w:rPr>
        <w:t>ТРАНСПОРТ И СВЯЗЬ</w:t>
      </w:r>
    </w:p>
    <w:p w14:paraId="4050EA6B" w14:textId="77777777" w:rsidR="00D208CE" w:rsidRPr="00D208CE" w:rsidRDefault="00D208CE" w:rsidP="00D208CE">
      <w:pPr>
        <w:ind w:firstLine="708"/>
        <w:jc w:val="center"/>
        <w:rPr>
          <w:b/>
          <w:sz w:val="28"/>
        </w:rPr>
      </w:pPr>
    </w:p>
    <w:p w14:paraId="7B3DEEBF" w14:textId="77777777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>Главной стратегической целью  в достижении максимального  вклада в подъем и стабилизацию экономики района, повышение ее деловой активности, уровня жизни населения, эффективности трудовых, природных и  производственных ресурсов является создание и развитие сети автомобильных дорог.</w:t>
      </w:r>
    </w:p>
    <w:p w14:paraId="11FD1A76" w14:textId="77E56FCF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color w:val="000000"/>
          <w:sz w:val="28"/>
        </w:rPr>
        <w:t xml:space="preserve">Протяженность автомобильных дорог общего пользования составляет грунтовых </w:t>
      </w:r>
      <w:smartTag w:uri="urn:schemas-microsoft-com:office:smarttags" w:element="metricconverter">
        <w:smartTagPr>
          <w:attr w:name="ProductID" w:val="-17,2 км"/>
        </w:smartTagPr>
        <w:r w:rsidRPr="00D208CE">
          <w:rPr>
            <w:color w:val="000000"/>
            <w:sz w:val="28"/>
          </w:rPr>
          <w:t>-17,2 км</w:t>
        </w:r>
      </w:smartTag>
      <w:r w:rsidRPr="00D208CE">
        <w:rPr>
          <w:color w:val="000000"/>
          <w:sz w:val="28"/>
        </w:rPr>
        <w:t xml:space="preserve">, с асфальтово- бетонным покрытием </w:t>
      </w:r>
      <w:smartTag w:uri="urn:schemas-microsoft-com:office:smarttags" w:element="metricconverter">
        <w:smartTagPr>
          <w:attr w:name="ProductID" w:val="-4,3 км"/>
        </w:smartTagPr>
        <w:r w:rsidRPr="00D208CE">
          <w:rPr>
            <w:color w:val="000000"/>
            <w:sz w:val="28"/>
          </w:rPr>
          <w:t>-4,3 км</w:t>
        </w:r>
      </w:smartTag>
      <w:r w:rsidRPr="00D208CE">
        <w:rPr>
          <w:color w:val="000000"/>
          <w:sz w:val="28"/>
        </w:rPr>
        <w:t xml:space="preserve">. дорог находящихся на балансе поселения в соответствии с № 74 –ЗРХ </w:t>
      </w:r>
      <w:smartTag w:uri="urn:schemas-microsoft-com:office:smarttags" w:element="metricconverter">
        <w:smartTagPr>
          <w:attr w:name="ProductID" w:val="-21,5 км"/>
        </w:smartTagPr>
        <w:r w:rsidRPr="00D208CE">
          <w:rPr>
            <w:color w:val="000000"/>
            <w:sz w:val="28"/>
          </w:rPr>
          <w:t>-21,5 км</w:t>
        </w:r>
      </w:smartTag>
      <w:r w:rsidRPr="00D208CE">
        <w:rPr>
          <w:color w:val="000000"/>
          <w:sz w:val="28"/>
        </w:rPr>
        <w:t>.</w:t>
      </w:r>
      <w:r w:rsidRPr="00D208CE">
        <w:rPr>
          <w:sz w:val="28"/>
        </w:rPr>
        <w:t xml:space="preserve"> Отремонтировано дорог за год-</w:t>
      </w:r>
      <w:smartTag w:uri="urn:schemas-microsoft-com:office:smarttags" w:element="metricconverter">
        <w:smartTagPr>
          <w:attr w:name="ProductID" w:val="2 км"/>
        </w:smartTagPr>
        <w:r w:rsidRPr="00D208CE">
          <w:rPr>
            <w:sz w:val="28"/>
          </w:rPr>
          <w:t>2 км</w:t>
        </w:r>
      </w:smartTag>
      <w:r w:rsidRPr="00D208CE">
        <w:rPr>
          <w:sz w:val="28"/>
        </w:rPr>
        <w:t>. В 202</w:t>
      </w:r>
      <w:r w:rsidR="00757843">
        <w:rPr>
          <w:sz w:val="28"/>
        </w:rPr>
        <w:t>2</w:t>
      </w:r>
      <w:r w:rsidRPr="00D208CE">
        <w:rPr>
          <w:sz w:val="28"/>
        </w:rPr>
        <w:t xml:space="preserve"> г. на ремонт и содержание дорог  планируется освоить 1</w:t>
      </w:r>
      <w:r w:rsidR="00757843">
        <w:rPr>
          <w:sz w:val="28"/>
        </w:rPr>
        <w:t>3</w:t>
      </w:r>
      <w:r w:rsidRPr="00D208CE">
        <w:rPr>
          <w:sz w:val="28"/>
        </w:rPr>
        <w:t xml:space="preserve">58,1 тыс. рублей. </w:t>
      </w:r>
    </w:p>
    <w:p w14:paraId="35ECEB1F" w14:textId="6AD65DF4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>В 202</w:t>
      </w:r>
      <w:r w:rsidR="00757843">
        <w:rPr>
          <w:sz w:val="28"/>
        </w:rPr>
        <w:t>2</w:t>
      </w:r>
      <w:r w:rsidRPr="00D208CE">
        <w:rPr>
          <w:sz w:val="28"/>
        </w:rPr>
        <w:t>-202</w:t>
      </w:r>
      <w:r w:rsidR="00757843">
        <w:rPr>
          <w:sz w:val="28"/>
        </w:rPr>
        <w:t>4</w:t>
      </w:r>
      <w:r w:rsidRPr="00D208CE">
        <w:rPr>
          <w:sz w:val="28"/>
        </w:rPr>
        <w:t xml:space="preserve"> году планируются коммерческие рейсы по перевозке пассажиров на территории поселения.</w:t>
      </w:r>
    </w:p>
    <w:p w14:paraId="5D04DE53" w14:textId="77777777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>В поселок  вошли  операторы  сотовой связи. В 2007 г установили  оборудование   «МТС» Работа по расширению зоны  охвата  и улучшения  качества сотовой связи будет  продолжаться  и в дальнейшем. В 2012 году был подключен « Мегафон».</w:t>
      </w:r>
    </w:p>
    <w:p w14:paraId="1ED1FCBB" w14:textId="77777777" w:rsidR="00D208CE" w:rsidRPr="00D208CE" w:rsidRDefault="00D208CE" w:rsidP="00D208CE">
      <w:pPr>
        <w:jc w:val="both"/>
        <w:rPr>
          <w:sz w:val="28"/>
        </w:rPr>
      </w:pPr>
    </w:p>
    <w:p w14:paraId="78D95EF5" w14:textId="77777777" w:rsidR="00D208CE" w:rsidRPr="00D208CE" w:rsidRDefault="00D208CE" w:rsidP="00D208CE">
      <w:pPr>
        <w:keepNext/>
        <w:jc w:val="center"/>
        <w:outlineLvl w:val="0"/>
        <w:rPr>
          <w:sz w:val="28"/>
        </w:rPr>
      </w:pPr>
      <w:r w:rsidRPr="00D208CE">
        <w:rPr>
          <w:sz w:val="28"/>
        </w:rPr>
        <w:lastRenderedPageBreak/>
        <w:t>ПОТРЕБИТЕЛЬСКИЙ РЫНОК</w:t>
      </w:r>
    </w:p>
    <w:p w14:paraId="461CD2B7" w14:textId="77777777" w:rsidR="00D208CE" w:rsidRPr="00D208CE" w:rsidRDefault="00D208CE" w:rsidP="00D208CE"/>
    <w:p w14:paraId="5ACC9E1B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 xml:space="preserve">          Потребительский рынок – это крупный сектор экономики поселения, обеспечивающий товарами и услугами порядка 1,9 тыс. жителей поселения и его гостей. В период рыночных преобразований он претерпел коренные изменения и в настоящее время отличается относительно высокой насыщенностью товарами и отсутствием товарного дефицита. Торговля и платные услуги населению являются важной </w:t>
      </w:r>
      <w:r w:rsidR="00514692" w:rsidRPr="00D208CE">
        <w:rPr>
          <w:sz w:val="28"/>
        </w:rPr>
        <w:t>бюджет образующей</w:t>
      </w:r>
      <w:r w:rsidRPr="00D208CE">
        <w:rPr>
          <w:sz w:val="28"/>
        </w:rPr>
        <w:t xml:space="preserve"> отраслью экономики.</w:t>
      </w:r>
    </w:p>
    <w:p w14:paraId="76DA53A9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>Розничный товарооборот и оборот общественного питания растет за счет малого бизнеса, в основном это малые предприятия и предприниматели без образования юридического лица.</w:t>
      </w:r>
    </w:p>
    <w:p w14:paraId="30C88324" w14:textId="16A80685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>Рост реальной заработной платы и пенсий в 20</w:t>
      </w:r>
      <w:r w:rsidR="00757843">
        <w:rPr>
          <w:sz w:val="28"/>
        </w:rPr>
        <w:t>20</w:t>
      </w:r>
      <w:r w:rsidRPr="00D208CE">
        <w:rPr>
          <w:sz w:val="28"/>
        </w:rPr>
        <w:t xml:space="preserve"> и 202</w:t>
      </w:r>
      <w:r w:rsidR="00757843">
        <w:rPr>
          <w:sz w:val="28"/>
        </w:rPr>
        <w:t>1</w:t>
      </w:r>
      <w:r w:rsidRPr="00D208CE">
        <w:rPr>
          <w:sz w:val="28"/>
        </w:rPr>
        <w:t xml:space="preserve"> году способствовал  дальнейшему увеличению потребительского спроса.</w:t>
      </w:r>
    </w:p>
    <w:p w14:paraId="175BC297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>В среднесрочной перспективе  динамика и изменение структуры розничного товарооборота будут характеризоваться неоднозначными тенденциями. С одной стороны, замедление роста доходов населения будет несколько тормозить рост оборота розничной торговли. С другой стороны, позитивное влияние на его динамику будут оказывать  снижение инфляции, а также кредитование банками покупок населения товаров длительного пользования.</w:t>
      </w:r>
    </w:p>
    <w:p w14:paraId="3644CB69" w14:textId="36FD5F5F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</w:r>
      <w:r w:rsidRPr="00D208CE">
        <w:rPr>
          <w:sz w:val="28"/>
        </w:rPr>
        <w:tab/>
        <w:t>В сфере обслуживания населения магазинов-</w:t>
      </w:r>
      <w:r w:rsidR="00757843">
        <w:rPr>
          <w:sz w:val="28"/>
        </w:rPr>
        <w:t>7</w:t>
      </w:r>
      <w:r w:rsidRPr="00D208CE">
        <w:rPr>
          <w:sz w:val="28"/>
        </w:rPr>
        <w:t xml:space="preserve"> штук, 1</w:t>
      </w:r>
      <w:r w:rsidR="00757843">
        <w:rPr>
          <w:sz w:val="28"/>
        </w:rPr>
        <w:t>5</w:t>
      </w:r>
      <w:r w:rsidRPr="00D208CE">
        <w:rPr>
          <w:sz w:val="28"/>
        </w:rPr>
        <w:t xml:space="preserve"> работающих человек; Учреждений общественного питания- 1; 12 человек работающих; Парихмахерская-1; Частные АЗС -1; работающих 3 человека; </w:t>
      </w:r>
    </w:p>
    <w:p w14:paraId="083C4999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>Для рынка платных услуг населению в прогнозируемом периоде  будет характерно:</w:t>
      </w:r>
    </w:p>
    <w:p w14:paraId="0BE02CE1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>- сохранение опережения темпов роста цен и тарифов на платные услуги населению по отношению к общей  динамике потребительских цен;</w:t>
      </w:r>
    </w:p>
    <w:p w14:paraId="3226735B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>- увеличение доли средств направляемых на оплату услуг, при одновременном сокращении доли расходов на приобретение товаров и общественное питание;</w:t>
      </w:r>
    </w:p>
    <w:p w14:paraId="082425B5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>- сохранение опережающих темпов роста на чувствительные к изменению доходов населения виды услуг (услуги связи, отдельные  виды транспортных и бытовых услуг, культуры, санаторно-оздоровительные) при замедлении спроса на услуги (жилищно-коммунальные услуги, отдельные виды транспортных и бытовых услуг, которые носят характер «обязательно»)</w:t>
      </w:r>
    </w:p>
    <w:p w14:paraId="6DC73458" w14:textId="6443DB50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>На формировании объема рынка услуг 202</w:t>
      </w:r>
      <w:r w:rsidR="00757843">
        <w:rPr>
          <w:sz w:val="28"/>
        </w:rPr>
        <w:t>2</w:t>
      </w:r>
      <w:r w:rsidRPr="00D208CE">
        <w:rPr>
          <w:sz w:val="28"/>
        </w:rPr>
        <w:t>-202</w:t>
      </w:r>
      <w:r w:rsidR="00757843">
        <w:rPr>
          <w:sz w:val="28"/>
        </w:rPr>
        <w:t>4</w:t>
      </w:r>
      <w:r w:rsidRPr="00D208CE">
        <w:rPr>
          <w:sz w:val="28"/>
        </w:rPr>
        <w:t xml:space="preserve">  годах  существенное  влияние  по-прежнему будет оказывать ценовая политика, а именно  регулирование цен на отдельные виды услуг и изменение цен и тарифов. Преобладающую роль в удовлетворении потребностей населения в услугах играют организации с частной и муниципальной формой собственности.</w:t>
      </w:r>
    </w:p>
    <w:p w14:paraId="0E2FF887" w14:textId="77777777" w:rsidR="00D208CE" w:rsidRPr="00D208CE" w:rsidRDefault="00D208CE" w:rsidP="00D208CE">
      <w:pPr>
        <w:jc w:val="center"/>
        <w:rPr>
          <w:b/>
          <w:sz w:val="28"/>
        </w:rPr>
      </w:pPr>
    </w:p>
    <w:p w14:paraId="615DFD87" w14:textId="77777777" w:rsidR="00D208CE" w:rsidRPr="00D208CE" w:rsidRDefault="00D208CE" w:rsidP="00D208CE">
      <w:pPr>
        <w:keepNext/>
        <w:jc w:val="center"/>
        <w:outlineLvl w:val="0"/>
        <w:rPr>
          <w:sz w:val="28"/>
        </w:rPr>
      </w:pPr>
      <w:r w:rsidRPr="00D208CE">
        <w:rPr>
          <w:sz w:val="28"/>
        </w:rPr>
        <w:t>МАЛОЕ ПРЕДПРИНИМАТЕЛЬСТВО</w:t>
      </w:r>
    </w:p>
    <w:p w14:paraId="6DD3FD81" w14:textId="77777777" w:rsidR="00D208CE" w:rsidRPr="00D208CE" w:rsidRDefault="00D208CE" w:rsidP="00D208CE">
      <w:pPr>
        <w:jc w:val="center"/>
        <w:rPr>
          <w:sz w:val="28"/>
        </w:rPr>
      </w:pPr>
    </w:p>
    <w:p w14:paraId="78B1396B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 xml:space="preserve">Малое предпринимательство играет важную роль в решении экономических и социальных задач - это увеличение  налоговой базы и </w:t>
      </w:r>
      <w:r w:rsidRPr="00D208CE">
        <w:rPr>
          <w:sz w:val="28"/>
        </w:rPr>
        <w:lastRenderedPageBreak/>
        <w:t>создание новых рабочих мест, насыщение потребительского рынка  товарами и услугами.</w:t>
      </w:r>
    </w:p>
    <w:p w14:paraId="41F4ABF1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 xml:space="preserve">В поселке  зарегистрировано 1 предприятие в сфере производства с работающими- 16 человек; индивидуальные предприниматели-4 с численностью 12 человек; </w:t>
      </w:r>
    </w:p>
    <w:p w14:paraId="62750FF2" w14:textId="77777777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 xml:space="preserve"> Предпринимательство развивается не только по торгово-закупочной деятельности, услуги предоставляются в сфере бытового обслуживания,  заготовка и реализация дров, услуги по туризму, производство полуфабрикатов из мяса, парикмахерские услуги, заготовки лекарственного сырья.</w:t>
      </w:r>
    </w:p>
    <w:p w14:paraId="3FF1971F" w14:textId="77777777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>Доля малого предпринимательства в объеме производства товаров, работ и услуг составляет 19%. Доля налоговых поступлений от деятельности малого бизнеса в общем объеме налоговых поступлений в местный бюджет составляет 1,5%.</w:t>
      </w:r>
    </w:p>
    <w:p w14:paraId="323F62CB" w14:textId="77777777" w:rsidR="00D208CE" w:rsidRPr="00D208CE" w:rsidRDefault="00D208CE" w:rsidP="00D208CE">
      <w:pPr>
        <w:ind w:firstLine="708"/>
        <w:jc w:val="both"/>
        <w:rPr>
          <w:sz w:val="28"/>
        </w:rPr>
      </w:pPr>
      <w:r w:rsidRPr="00D208CE">
        <w:rPr>
          <w:sz w:val="28"/>
        </w:rPr>
        <w:t>Из общего количества предприятий малого бизнеса 75% составляют предприятия, занимающиеся розничной торговлей; 7,5% строительством; 15% предприятий – обрабатывающее производство; 2,5% предприятий занимается прочими видами услуг.</w:t>
      </w:r>
    </w:p>
    <w:p w14:paraId="44BDDA1E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>Развитие малого  предпринимательства происходит  значительными темпами, малый бизнес является перспективной сферой вложения капитала и способствует стабильности поселения.</w:t>
      </w:r>
    </w:p>
    <w:p w14:paraId="4265789B" w14:textId="1293997B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>Оценка малого предпринимательства в 20</w:t>
      </w:r>
      <w:r w:rsidR="00757843">
        <w:rPr>
          <w:sz w:val="28"/>
        </w:rPr>
        <w:t>20</w:t>
      </w:r>
      <w:r w:rsidRPr="00D208CE">
        <w:rPr>
          <w:sz w:val="28"/>
        </w:rPr>
        <w:t>-20</w:t>
      </w:r>
      <w:r w:rsidR="00757843">
        <w:rPr>
          <w:sz w:val="28"/>
        </w:rPr>
        <w:t>21</w:t>
      </w:r>
      <w:r w:rsidRPr="00D208CE">
        <w:rPr>
          <w:sz w:val="28"/>
        </w:rPr>
        <w:t xml:space="preserve"> годах и прогноз его развития на период до 20</w:t>
      </w:r>
      <w:r w:rsidR="00757843">
        <w:rPr>
          <w:sz w:val="28"/>
        </w:rPr>
        <w:t>22</w:t>
      </w:r>
      <w:r w:rsidRPr="00D208CE">
        <w:rPr>
          <w:sz w:val="28"/>
        </w:rPr>
        <w:t xml:space="preserve"> года свидетельствует о тенденции стабильного поступательного развития предпринимательской сферы в поселении.</w:t>
      </w:r>
    </w:p>
    <w:p w14:paraId="49D0A5A1" w14:textId="77777777" w:rsidR="00D208CE" w:rsidRPr="00D208CE" w:rsidRDefault="00D208CE" w:rsidP="00D208CE">
      <w:pPr>
        <w:jc w:val="center"/>
        <w:rPr>
          <w:sz w:val="28"/>
        </w:rPr>
      </w:pPr>
    </w:p>
    <w:p w14:paraId="646EEABA" w14:textId="77777777" w:rsidR="00D208CE" w:rsidRPr="00D208CE" w:rsidRDefault="00D208CE" w:rsidP="00D208CE">
      <w:pPr>
        <w:jc w:val="center"/>
        <w:rPr>
          <w:sz w:val="28"/>
        </w:rPr>
      </w:pPr>
    </w:p>
    <w:p w14:paraId="0E2FC83A" w14:textId="77777777" w:rsidR="00D208CE" w:rsidRPr="00D208CE" w:rsidRDefault="00D208CE" w:rsidP="00D208CE">
      <w:pPr>
        <w:rPr>
          <w:sz w:val="28"/>
        </w:rPr>
      </w:pPr>
    </w:p>
    <w:p w14:paraId="5A2106B3" w14:textId="77777777" w:rsidR="00D208CE" w:rsidRPr="00D208CE" w:rsidRDefault="00D208CE" w:rsidP="00D208CE">
      <w:pPr>
        <w:rPr>
          <w:b/>
          <w:sz w:val="28"/>
        </w:rPr>
      </w:pPr>
      <w:r w:rsidRPr="00D208CE">
        <w:rPr>
          <w:sz w:val="28"/>
        </w:rPr>
        <w:tab/>
        <w:t xml:space="preserve">                </w:t>
      </w:r>
      <w:r w:rsidRPr="00D208CE">
        <w:rPr>
          <w:b/>
          <w:sz w:val="28"/>
        </w:rPr>
        <w:t>ДЕНЕЖНЫЕ ДОХОДЫ И РАСХОДЫ НАСЕЛЕНИЯ</w:t>
      </w:r>
    </w:p>
    <w:p w14:paraId="400AF29E" w14:textId="77777777" w:rsidR="00D208CE" w:rsidRPr="00D208CE" w:rsidRDefault="00D208CE" w:rsidP="00D208CE">
      <w:pPr>
        <w:jc w:val="center"/>
        <w:rPr>
          <w:b/>
          <w:sz w:val="28"/>
          <w:u w:val="single"/>
        </w:rPr>
      </w:pPr>
    </w:p>
    <w:p w14:paraId="7F0A7F52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 xml:space="preserve">           Показатели уровня жизни населения приобрели устойчивую позитивную  тенденцию. Рост инфляции опережает рост денежных доходов населения. Вместе с тем есть и положительные тенденции: стабилизировалось положение с выплатой пенсий и заработной платы работникам бюджетной сферы, нет задолженности по детским пособиям.</w:t>
      </w:r>
    </w:p>
    <w:p w14:paraId="50C36A85" w14:textId="050114BD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 xml:space="preserve">          В структуре денежных доходов населения увеличивается доля оплаты труда. Среднемесячная начисленная заработная плата работников в 20</w:t>
      </w:r>
      <w:r w:rsidR="00757843">
        <w:rPr>
          <w:sz w:val="28"/>
        </w:rPr>
        <w:t>20</w:t>
      </w:r>
      <w:r w:rsidRPr="00D208CE">
        <w:rPr>
          <w:sz w:val="28"/>
        </w:rPr>
        <w:t xml:space="preserve"> году составила 16,7 руб., в 202</w:t>
      </w:r>
      <w:r w:rsidR="00757843">
        <w:rPr>
          <w:sz w:val="28"/>
        </w:rPr>
        <w:t>1</w:t>
      </w:r>
      <w:r w:rsidRPr="00D208CE">
        <w:rPr>
          <w:sz w:val="28"/>
        </w:rPr>
        <w:t xml:space="preserve"> году – 19,3 руб. Самый высокий размер начисленной заработной платы наблюдается по видам экономической деятельности: финансовая деятельность, образование, культура связь, самая низкая заработная плата в сельском хозяйстве, розничной торговле. По предварительному прогнозу сохранится рост среднемесячной заработной платы, в 202</w:t>
      </w:r>
      <w:r w:rsidR="00757843">
        <w:rPr>
          <w:sz w:val="28"/>
        </w:rPr>
        <w:t>2</w:t>
      </w:r>
      <w:r w:rsidRPr="00D208CE">
        <w:rPr>
          <w:sz w:val="28"/>
        </w:rPr>
        <w:t xml:space="preserve"> году. Средний размер пенсии составляет </w:t>
      </w:r>
      <w:r w:rsidR="00757843">
        <w:rPr>
          <w:sz w:val="28"/>
        </w:rPr>
        <w:t>13594</w:t>
      </w:r>
      <w:r w:rsidRPr="00D208CE">
        <w:rPr>
          <w:sz w:val="28"/>
        </w:rPr>
        <w:t xml:space="preserve"> руб.</w:t>
      </w:r>
      <w:r w:rsidRPr="00D208CE">
        <w:rPr>
          <w:sz w:val="28"/>
        </w:rPr>
        <w:tab/>
        <w:t xml:space="preserve"> </w:t>
      </w:r>
    </w:p>
    <w:p w14:paraId="73DA425C" w14:textId="77777777" w:rsidR="00D208CE" w:rsidRPr="00D208CE" w:rsidRDefault="00D208CE" w:rsidP="00D208CE">
      <w:pPr>
        <w:jc w:val="both"/>
        <w:rPr>
          <w:sz w:val="28"/>
        </w:rPr>
      </w:pPr>
    </w:p>
    <w:p w14:paraId="1730BFA8" w14:textId="77777777" w:rsidR="00D208CE" w:rsidRPr="00D208CE" w:rsidRDefault="00D208CE" w:rsidP="00D208CE">
      <w:pPr>
        <w:keepNext/>
        <w:jc w:val="center"/>
        <w:outlineLvl w:val="0"/>
        <w:rPr>
          <w:b/>
          <w:sz w:val="28"/>
        </w:rPr>
      </w:pPr>
      <w:r w:rsidRPr="00D208CE">
        <w:rPr>
          <w:b/>
          <w:sz w:val="28"/>
        </w:rPr>
        <w:t>ТРУД И ЗАНЯТОСТЬ</w:t>
      </w:r>
    </w:p>
    <w:p w14:paraId="443549CD" w14:textId="77777777" w:rsidR="00D208CE" w:rsidRPr="00D208CE" w:rsidRDefault="00D208CE" w:rsidP="00D208CE"/>
    <w:p w14:paraId="4B5D1909" w14:textId="1D06B653" w:rsidR="00D208CE" w:rsidRPr="00D208CE" w:rsidRDefault="00D208CE" w:rsidP="00D208CE">
      <w:pPr>
        <w:ind w:firstLine="708"/>
        <w:jc w:val="both"/>
        <w:rPr>
          <w:sz w:val="28"/>
          <w:szCs w:val="28"/>
        </w:rPr>
      </w:pPr>
      <w:r w:rsidRPr="00D208CE">
        <w:rPr>
          <w:sz w:val="28"/>
          <w:szCs w:val="28"/>
        </w:rPr>
        <w:lastRenderedPageBreak/>
        <w:t>Среднегодовая численность населения муниципального образования Черноозерный сельсовет в 20</w:t>
      </w:r>
      <w:r w:rsidR="004D7A57">
        <w:rPr>
          <w:sz w:val="28"/>
          <w:szCs w:val="28"/>
        </w:rPr>
        <w:t>20</w:t>
      </w:r>
      <w:r w:rsidRPr="00D208CE">
        <w:rPr>
          <w:sz w:val="28"/>
          <w:szCs w:val="28"/>
        </w:rPr>
        <w:t>-202</w:t>
      </w:r>
      <w:r w:rsidR="004D7A57">
        <w:rPr>
          <w:sz w:val="28"/>
          <w:szCs w:val="28"/>
        </w:rPr>
        <w:t>1</w:t>
      </w:r>
      <w:r w:rsidRPr="00D208CE">
        <w:rPr>
          <w:sz w:val="28"/>
          <w:szCs w:val="28"/>
        </w:rPr>
        <w:t xml:space="preserve"> годах составила 1,5 тыс. человек. Численность экономически активного населения в 20</w:t>
      </w:r>
      <w:r w:rsidR="004D7A57">
        <w:rPr>
          <w:sz w:val="28"/>
          <w:szCs w:val="28"/>
        </w:rPr>
        <w:t>20</w:t>
      </w:r>
      <w:r w:rsidRPr="00D208CE">
        <w:rPr>
          <w:sz w:val="28"/>
          <w:szCs w:val="28"/>
        </w:rPr>
        <w:t xml:space="preserve"> году составила в том числе занятых –899 чел., или 59,93% от общей численности.</w:t>
      </w:r>
    </w:p>
    <w:p w14:paraId="4D9646C2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>В прогнозируемом периоде колебания численности работающих будут незначительными.</w:t>
      </w:r>
    </w:p>
    <w:p w14:paraId="19256E2D" w14:textId="288C64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 xml:space="preserve">           Уровень общей безработицы в 20</w:t>
      </w:r>
      <w:r w:rsidR="004D7A57">
        <w:rPr>
          <w:sz w:val="28"/>
        </w:rPr>
        <w:t>20</w:t>
      </w:r>
      <w:r w:rsidRPr="00D208CE">
        <w:rPr>
          <w:sz w:val="28"/>
        </w:rPr>
        <w:t xml:space="preserve"> году по муниципальному образованию составил 1  человек, уровень регистрируемой безработицы -  0,1%. Численность безработных, зарегистрированных в органах Государственной службы занятости, в отчетном году составила 7 человек (д. </w:t>
      </w:r>
      <w:proofErr w:type="spellStart"/>
      <w:r w:rsidRPr="00D208CE">
        <w:rPr>
          <w:sz w:val="28"/>
        </w:rPr>
        <w:t>Кирово</w:t>
      </w:r>
      <w:proofErr w:type="spellEnd"/>
      <w:r w:rsidRPr="00D208CE">
        <w:rPr>
          <w:sz w:val="28"/>
        </w:rPr>
        <w:t>); по сравнению с 201</w:t>
      </w:r>
      <w:r w:rsidR="004D7A57">
        <w:rPr>
          <w:sz w:val="28"/>
        </w:rPr>
        <w:t>9</w:t>
      </w:r>
      <w:r w:rsidRPr="00D208CE">
        <w:rPr>
          <w:sz w:val="28"/>
        </w:rPr>
        <w:t xml:space="preserve"> годом  (6 чел.) она сократилась на 4 человек.</w:t>
      </w:r>
    </w:p>
    <w:p w14:paraId="4C0064D3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 xml:space="preserve">            Наибольшее количество безработных зарегистрировано на территории   д. </w:t>
      </w:r>
      <w:proofErr w:type="spellStart"/>
      <w:r w:rsidRPr="00D208CE">
        <w:rPr>
          <w:sz w:val="28"/>
        </w:rPr>
        <w:t>Кирово</w:t>
      </w:r>
      <w:proofErr w:type="spellEnd"/>
      <w:r w:rsidRPr="00D208CE">
        <w:rPr>
          <w:sz w:val="28"/>
        </w:rPr>
        <w:t xml:space="preserve">, д. </w:t>
      </w:r>
      <w:proofErr w:type="spellStart"/>
      <w:r w:rsidRPr="00D208CE">
        <w:rPr>
          <w:sz w:val="28"/>
        </w:rPr>
        <w:t>Талкин</w:t>
      </w:r>
      <w:proofErr w:type="spellEnd"/>
      <w:r w:rsidRPr="00D208CE">
        <w:rPr>
          <w:sz w:val="28"/>
        </w:rPr>
        <w:t xml:space="preserve"> Ключ, с. Черное Озеро. Около 70% сельских безработных ранее не приступали к трудовой деятельности, длительно не работают, не имеют профессии. Происходит изменение состава безработных в сторону увеличения доли женщин, лиц </w:t>
      </w:r>
      <w:r w:rsidR="00514692" w:rsidRPr="00D208CE">
        <w:rPr>
          <w:sz w:val="28"/>
        </w:rPr>
        <w:t>пред пенсионного</w:t>
      </w:r>
      <w:r w:rsidRPr="00D208CE">
        <w:rPr>
          <w:sz w:val="28"/>
        </w:rPr>
        <w:t xml:space="preserve"> возраста и граждан, не  имеющих опыта работы. </w:t>
      </w:r>
    </w:p>
    <w:p w14:paraId="4628E07F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ab/>
        <w:t xml:space="preserve"> </w:t>
      </w:r>
    </w:p>
    <w:p w14:paraId="29394CEB" w14:textId="77777777" w:rsidR="00D208CE" w:rsidRPr="00D208CE" w:rsidRDefault="00D208CE" w:rsidP="00D208CE">
      <w:pPr>
        <w:jc w:val="both"/>
        <w:rPr>
          <w:b/>
          <w:i/>
          <w:sz w:val="28"/>
          <w:u w:val="single"/>
        </w:rPr>
      </w:pPr>
    </w:p>
    <w:p w14:paraId="1648929D" w14:textId="77777777" w:rsidR="00D208CE" w:rsidRPr="00D208CE" w:rsidRDefault="00D208CE" w:rsidP="00D208CE">
      <w:pPr>
        <w:jc w:val="both"/>
        <w:rPr>
          <w:b/>
          <w:i/>
          <w:sz w:val="28"/>
          <w:u w:val="single"/>
        </w:rPr>
      </w:pPr>
    </w:p>
    <w:p w14:paraId="792D5032" w14:textId="77777777" w:rsidR="00D208CE" w:rsidRPr="00D208CE" w:rsidRDefault="00D208CE" w:rsidP="00D208CE">
      <w:pPr>
        <w:jc w:val="both"/>
        <w:rPr>
          <w:b/>
          <w:i/>
          <w:sz w:val="28"/>
          <w:u w:val="single"/>
        </w:rPr>
      </w:pPr>
    </w:p>
    <w:p w14:paraId="5A6A9316" w14:textId="77777777" w:rsidR="00D208CE" w:rsidRPr="00D208CE" w:rsidRDefault="00D208CE" w:rsidP="00D208CE">
      <w:pPr>
        <w:jc w:val="center"/>
        <w:rPr>
          <w:b/>
          <w:sz w:val="28"/>
        </w:rPr>
      </w:pPr>
      <w:r w:rsidRPr="00D208CE">
        <w:rPr>
          <w:b/>
          <w:sz w:val="28"/>
        </w:rPr>
        <w:t>СОЦИАЛЬНАЯ СФЕРА</w:t>
      </w:r>
    </w:p>
    <w:p w14:paraId="459995D3" w14:textId="77777777" w:rsidR="00D208CE" w:rsidRPr="00D208CE" w:rsidRDefault="00D208CE" w:rsidP="00D208CE">
      <w:pPr>
        <w:jc w:val="center"/>
        <w:rPr>
          <w:b/>
          <w:sz w:val="28"/>
        </w:rPr>
      </w:pPr>
    </w:p>
    <w:p w14:paraId="30158988" w14:textId="77777777" w:rsidR="00D208CE" w:rsidRPr="00D208CE" w:rsidRDefault="00D208CE" w:rsidP="00D208CE">
      <w:pPr>
        <w:jc w:val="both"/>
        <w:rPr>
          <w:sz w:val="28"/>
        </w:rPr>
      </w:pPr>
      <w:r w:rsidRPr="00D208CE">
        <w:rPr>
          <w:sz w:val="28"/>
        </w:rPr>
        <w:t xml:space="preserve">          В поселении  реализуются мероприятия, направленные на реформирование сферы социальных услуг. К числу позитивных  тенденций развития социальной сферы можно отнести обновление материально-технической базы учреждений культуры.</w:t>
      </w:r>
    </w:p>
    <w:p w14:paraId="454A03FE" w14:textId="681EF49D" w:rsidR="00D208CE" w:rsidRPr="00514692" w:rsidRDefault="00D208CE" w:rsidP="00514692">
      <w:pPr>
        <w:jc w:val="both"/>
        <w:rPr>
          <w:sz w:val="28"/>
        </w:rPr>
      </w:pPr>
      <w:r w:rsidRPr="00D208CE">
        <w:rPr>
          <w:sz w:val="28"/>
        </w:rPr>
        <w:t xml:space="preserve">          Основное направление в сфере развития культуры – предоставление культурного досуга и развитие творческих способностей населения, сохранение и возрождение культурных национальных традиций, укрепление материально-технической базы учреждений культуры. Для реализации этих задач в муниципальном образовании имеется развитая сеть культурных учреждений. На территории Черноозерного сельсовета работает 1 учреждение культуры, в состав которой входит ДК с. Черное Озеро, клуб в д. </w:t>
      </w:r>
      <w:proofErr w:type="spellStart"/>
      <w:r w:rsidRPr="00D208CE">
        <w:rPr>
          <w:sz w:val="28"/>
        </w:rPr>
        <w:t>Талкин</w:t>
      </w:r>
      <w:proofErr w:type="spellEnd"/>
      <w:r w:rsidRPr="00D208CE">
        <w:rPr>
          <w:sz w:val="28"/>
        </w:rPr>
        <w:t xml:space="preserve"> Ключ, и клуб в д. Белый </w:t>
      </w:r>
      <w:proofErr w:type="spellStart"/>
      <w:r w:rsidRPr="00D208CE">
        <w:rPr>
          <w:sz w:val="28"/>
        </w:rPr>
        <w:t>Балахчин</w:t>
      </w:r>
      <w:proofErr w:type="spellEnd"/>
      <w:r w:rsidRPr="00D208CE">
        <w:rPr>
          <w:sz w:val="28"/>
        </w:rPr>
        <w:t>, 1 муниципальная библиотека, 1 музей. В 20</w:t>
      </w:r>
      <w:r w:rsidR="004D7A57">
        <w:rPr>
          <w:sz w:val="28"/>
        </w:rPr>
        <w:t>20</w:t>
      </w:r>
      <w:r w:rsidRPr="00D208CE">
        <w:rPr>
          <w:sz w:val="28"/>
        </w:rPr>
        <w:t>-202</w:t>
      </w:r>
      <w:r w:rsidR="004D7A57">
        <w:rPr>
          <w:sz w:val="28"/>
        </w:rPr>
        <w:t>1</w:t>
      </w:r>
      <w:r w:rsidRPr="00D208CE">
        <w:rPr>
          <w:sz w:val="28"/>
        </w:rPr>
        <w:t xml:space="preserve"> году специалисты учреждений культуры подготовили и провели 43 культурно-досуговых мероприятий. По традиции ежегодно проходят мероприятия: митинг и театрализованное представление, посвященные празднику Великой Победы; конкурс патриотической песни «день села» «День пожилого человека» «День защиты детей» и другие. В учреждениях культуры  в 20</w:t>
      </w:r>
      <w:r w:rsidR="004D7A57">
        <w:rPr>
          <w:sz w:val="28"/>
        </w:rPr>
        <w:t>20</w:t>
      </w:r>
      <w:r w:rsidRPr="00D208CE">
        <w:rPr>
          <w:sz w:val="28"/>
        </w:rPr>
        <w:t>-202</w:t>
      </w:r>
      <w:r w:rsidR="004D7A57">
        <w:rPr>
          <w:sz w:val="28"/>
        </w:rPr>
        <w:t>1</w:t>
      </w:r>
      <w:r w:rsidRPr="00D208CE">
        <w:rPr>
          <w:sz w:val="28"/>
        </w:rPr>
        <w:t xml:space="preserve"> году работало 3 кружка самодеятельного художественного творчества, в них было занято 25 человек. Интересную и содержательную работ</w:t>
      </w:r>
      <w:r w:rsidR="00514692">
        <w:rPr>
          <w:sz w:val="28"/>
        </w:rPr>
        <w:t>у проводит работник библиотеки.</w:t>
      </w:r>
    </w:p>
    <w:p w14:paraId="4387FC18" w14:textId="1522C2D5" w:rsidR="00514692" w:rsidRDefault="00514692" w:rsidP="00514692">
      <w:pPr>
        <w:jc w:val="both"/>
        <w:rPr>
          <w:sz w:val="28"/>
        </w:rPr>
      </w:pPr>
      <w:r>
        <w:t xml:space="preserve">   </w:t>
      </w:r>
      <w:r>
        <w:rPr>
          <w:sz w:val="28"/>
        </w:rPr>
        <w:t xml:space="preserve"> В 20</w:t>
      </w:r>
      <w:r w:rsidR="004D7A57">
        <w:rPr>
          <w:sz w:val="28"/>
        </w:rPr>
        <w:t>20</w:t>
      </w:r>
      <w:r>
        <w:rPr>
          <w:sz w:val="28"/>
        </w:rPr>
        <w:t xml:space="preserve"> году материально-техническая база учреждений культуры улучшилась на 60 тыс. руб., в том числе приобретение музыкального центра– </w:t>
      </w:r>
      <w:r>
        <w:rPr>
          <w:sz w:val="28"/>
        </w:rPr>
        <w:lastRenderedPageBreak/>
        <w:t>60 тыс. руб. В 2012 году произведен капитальный ремонт СДК с. Черное Озеро на сумму 159 тыс. руб. Объём финансирования учреждений культуры  муниципального образования Черноозерный сельсовет за 201</w:t>
      </w:r>
      <w:r w:rsidR="004D7A57">
        <w:rPr>
          <w:sz w:val="28"/>
        </w:rPr>
        <w:t>9</w:t>
      </w:r>
      <w:r>
        <w:rPr>
          <w:sz w:val="28"/>
        </w:rPr>
        <w:t xml:space="preserve"> год составил </w:t>
      </w:r>
      <w:r w:rsidR="00E35960">
        <w:rPr>
          <w:sz w:val="28"/>
        </w:rPr>
        <w:t>1836,6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., за 20</w:t>
      </w:r>
      <w:r w:rsidR="004D7A57">
        <w:rPr>
          <w:sz w:val="28"/>
        </w:rPr>
        <w:t>20</w:t>
      </w:r>
      <w:r>
        <w:rPr>
          <w:sz w:val="28"/>
        </w:rPr>
        <w:t xml:space="preserve"> год составил </w:t>
      </w:r>
      <w:r w:rsidR="00C05278">
        <w:rPr>
          <w:sz w:val="28"/>
        </w:rPr>
        <w:t>1780,5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 </w:t>
      </w:r>
      <w:r w:rsidR="00E35960">
        <w:rPr>
          <w:sz w:val="28"/>
        </w:rPr>
        <w:t xml:space="preserve">В </w:t>
      </w:r>
      <w:r>
        <w:rPr>
          <w:sz w:val="28"/>
        </w:rPr>
        <w:t xml:space="preserve">         </w:t>
      </w:r>
    </w:p>
    <w:p w14:paraId="52DEEFDF" w14:textId="77777777" w:rsidR="00514692" w:rsidRDefault="00514692" w:rsidP="00514692">
      <w:pPr>
        <w:rPr>
          <w:b/>
        </w:rPr>
      </w:pPr>
      <w:r>
        <w:rPr>
          <w:sz w:val="28"/>
        </w:rPr>
        <w:tab/>
        <w:t xml:space="preserve">                    </w:t>
      </w:r>
      <w:r>
        <w:rPr>
          <w:b/>
        </w:rPr>
        <w:t>ТУРИЗМ И ЭКОЛОГИЧЕСКИЙ КОНТРОЛЬ</w:t>
      </w:r>
    </w:p>
    <w:p w14:paraId="4DA51EF8" w14:textId="77777777" w:rsidR="00514692" w:rsidRDefault="00514692" w:rsidP="00514692">
      <w:pPr>
        <w:jc w:val="center"/>
        <w:rPr>
          <w:sz w:val="28"/>
        </w:rPr>
      </w:pPr>
    </w:p>
    <w:p w14:paraId="52A1EB95" w14:textId="77777777" w:rsidR="00514692" w:rsidRDefault="00514692" w:rsidP="00514692">
      <w:pPr>
        <w:jc w:val="both"/>
        <w:rPr>
          <w:sz w:val="28"/>
        </w:rPr>
      </w:pPr>
      <w:r>
        <w:tab/>
      </w:r>
      <w:r>
        <w:rPr>
          <w:sz w:val="28"/>
        </w:rPr>
        <w:t xml:space="preserve"> Черноозерный сельсовет богат разнообразными природными ресурсами. Ландшафтное разнообразие, присутствие на территории поселения уникальных памятников культуры, относительно комфортные климатические условия позволяют считать поселение перспективным с точки зрения развития культурного рекреационного комплекса</w:t>
      </w:r>
    </w:p>
    <w:p w14:paraId="28D784A7" w14:textId="77777777" w:rsidR="00514692" w:rsidRDefault="00514692" w:rsidP="00514692">
      <w:pPr>
        <w:jc w:val="both"/>
        <w:rPr>
          <w:sz w:val="28"/>
        </w:rPr>
      </w:pPr>
      <w:r>
        <w:rPr>
          <w:sz w:val="28"/>
        </w:rPr>
        <w:t xml:space="preserve">            Согласно дополнений в Федеральный закон «Об особых экономический зонах» за 2006 год всю территорию поселения, за исключением участков добычи полезных ископаемых, следует включить в </w:t>
      </w:r>
      <w:proofErr w:type="spellStart"/>
      <w:r>
        <w:rPr>
          <w:sz w:val="28"/>
        </w:rPr>
        <w:t>туристко</w:t>
      </w:r>
      <w:proofErr w:type="spellEnd"/>
      <w:r>
        <w:rPr>
          <w:sz w:val="28"/>
        </w:rPr>
        <w:t>-рекреационную особую экономическую зону. С целью развития туризма и санитарно-курортной сферы создана рабочая группа, разрабатываются методики оценки рекреационных ресурсов. Работа в этом направлении проводится на перспективу поселения.</w:t>
      </w:r>
    </w:p>
    <w:p w14:paraId="6F08C61E" w14:textId="5B5433A5" w:rsidR="00514692" w:rsidRDefault="00514692" w:rsidP="00514692">
      <w:pPr>
        <w:jc w:val="both"/>
        <w:rPr>
          <w:sz w:val="28"/>
        </w:rPr>
      </w:pPr>
      <w:r>
        <w:rPr>
          <w:sz w:val="28"/>
        </w:rPr>
        <w:t xml:space="preserve">            Ежегодно на территории поселения образуется большое количество бытовых отходов, в 202</w:t>
      </w:r>
      <w:r w:rsidR="004D7A57">
        <w:rPr>
          <w:sz w:val="28"/>
        </w:rPr>
        <w:t>0</w:t>
      </w:r>
      <w:r>
        <w:rPr>
          <w:sz w:val="28"/>
        </w:rPr>
        <w:t xml:space="preserve"> году  организован вывоз подрядной организацией бытовых отходов  с территории Черноозерного сельсовета для дальнейшей утилизации.</w:t>
      </w:r>
      <w:r w:rsidR="00F8309E">
        <w:rPr>
          <w:sz w:val="28"/>
        </w:rPr>
        <w:t xml:space="preserve"> В 2021 году установлены площадки под бункера для сбора бытовых отходов, планируется установить бункера для сбора отходов.</w:t>
      </w:r>
    </w:p>
    <w:p w14:paraId="3EA569BB" w14:textId="77777777" w:rsidR="00514692" w:rsidRDefault="00514692" w:rsidP="00514692"/>
    <w:p w14:paraId="6AD5F616" w14:textId="77777777" w:rsidR="00514692" w:rsidRDefault="00514692" w:rsidP="00514692"/>
    <w:p w14:paraId="2D4E8AF3" w14:textId="77777777" w:rsidR="00AC4D60" w:rsidRDefault="00AC4D60"/>
    <w:sectPr w:rsidR="00A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F6"/>
    <w:rsid w:val="002558D1"/>
    <w:rsid w:val="002A3ECB"/>
    <w:rsid w:val="002C5C9C"/>
    <w:rsid w:val="00353919"/>
    <w:rsid w:val="004D7A57"/>
    <w:rsid w:val="00514692"/>
    <w:rsid w:val="0053380C"/>
    <w:rsid w:val="005925B3"/>
    <w:rsid w:val="00757843"/>
    <w:rsid w:val="008A5365"/>
    <w:rsid w:val="008A57F6"/>
    <w:rsid w:val="00AC4D60"/>
    <w:rsid w:val="00C05278"/>
    <w:rsid w:val="00CB35AF"/>
    <w:rsid w:val="00D208CE"/>
    <w:rsid w:val="00E35960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05B77"/>
  <w15:chartTrackingRefBased/>
  <w15:docId w15:val="{A2EDC83B-DDDA-4534-B68C-B710A84F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2020-10-23T03:02:00Z</dcterms:created>
  <dcterms:modified xsi:type="dcterms:W3CDTF">2021-11-11T02:46:00Z</dcterms:modified>
</cp:coreProperties>
</file>