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71" w:rsidRDefault="00394871" w:rsidP="00394871">
      <w:pPr>
        <w:pStyle w:val="a5"/>
        <w:tabs>
          <w:tab w:val="left" w:pos="4942"/>
        </w:tabs>
        <w:jc w:val="left"/>
        <w:rPr>
          <w:b/>
          <w:noProof/>
          <w:sz w:val="26"/>
          <w:szCs w:val="28"/>
        </w:rPr>
      </w:pPr>
      <w:r>
        <w:rPr>
          <w:noProof/>
          <w:sz w:val="26"/>
          <w:szCs w:val="28"/>
        </w:rPr>
        <w:t xml:space="preserve">                                                                                                               </w:t>
      </w:r>
      <w:r>
        <w:rPr>
          <w:b/>
          <w:noProof/>
          <w:sz w:val="26"/>
          <w:szCs w:val="28"/>
        </w:rPr>
        <w:t xml:space="preserve"> </w:t>
      </w:r>
    </w:p>
    <w:p w:rsidR="00394871" w:rsidRDefault="00394871" w:rsidP="00394871">
      <w:pPr>
        <w:pStyle w:val="a5"/>
        <w:tabs>
          <w:tab w:val="left" w:pos="4942"/>
        </w:tabs>
        <w:rPr>
          <w:sz w:val="24"/>
          <w:szCs w:val="24"/>
        </w:rPr>
      </w:pPr>
    </w:p>
    <w:p w:rsidR="00394871" w:rsidRDefault="00394871" w:rsidP="00394871">
      <w:pPr>
        <w:tabs>
          <w:tab w:val="left" w:pos="4942"/>
        </w:tabs>
        <w:jc w:val="center"/>
        <w:rPr>
          <w:sz w:val="26"/>
          <w:szCs w:val="28"/>
        </w:rPr>
      </w:pPr>
      <w:r>
        <w:rPr>
          <w:sz w:val="26"/>
          <w:szCs w:val="28"/>
        </w:rPr>
        <w:t>РОССИЙСКАЯ ФЕДЕРАЦИЯ</w:t>
      </w:r>
    </w:p>
    <w:p w:rsidR="00394871" w:rsidRDefault="00394871" w:rsidP="00394871">
      <w:pPr>
        <w:tabs>
          <w:tab w:val="left" w:pos="4942"/>
        </w:tabs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394871" w:rsidRDefault="00394871" w:rsidP="00394871">
      <w:pPr>
        <w:tabs>
          <w:tab w:val="left" w:pos="4942"/>
        </w:tabs>
        <w:jc w:val="center"/>
        <w:rPr>
          <w:sz w:val="26"/>
          <w:szCs w:val="28"/>
        </w:rPr>
      </w:pPr>
      <w:r>
        <w:rPr>
          <w:sz w:val="26"/>
          <w:szCs w:val="28"/>
        </w:rPr>
        <w:t>ШИРИНСКИЙ РАЙОН</w:t>
      </w:r>
    </w:p>
    <w:p w:rsidR="00394871" w:rsidRDefault="000C0EA4" w:rsidP="00394871">
      <w:pPr>
        <w:tabs>
          <w:tab w:val="left" w:pos="4942"/>
        </w:tabs>
        <w:jc w:val="center"/>
        <w:rPr>
          <w:sz w:val="26"/>
          <w:szCs w:val="28"/>
        </w:rPr>
      </w:pPr>
      <w:r>
        <w:rPr>
          <w:sz w:val="26"/>
          <w:szCs w:val="28"/>
        </w:rPr>
        <w:t>АДМИНИСТРАЦИЯ</w:t>
      </w:r>
      <w:r w:rsidR="00394871">
        <w:rPr>
          <w:sz w:val="26"/>
          <w:szCs w:val="28"/>
        </w:rPr>
        <w:t xml:space="preserve"> ЧЕРНООЗЕРНОГО СЕЛЬСОВЕТА</w:t>
      </w:r>
    </w:p>
    <w:p w:rsidR="00394871" w:rsidRDefault="00394871" w:rsidP="00394871">
      <w:pPr>
        <w:tabs>
          <w:tab w:val="left" w:pos="4942"/>
        </w:tabs>
        <w:jc w:val="both"/>
      </w:pPr>
    </w:p>
    <w:p w:rsidR="000C0EA4" w:rsidRPr="000C0EA4" w:rsidRDefault="000C0EA4" w:rsidP="000C0EA4">
      <w:pPr>
        <w:tabs>
          <w:tab w:val="left" w:pos="4942"/>
        </w:tabs>
        <w:jc w:val="center"/>
        <w:rPr>
          <w:b/>
          <w:sz w:val="26"/>
          <w:szCs w:val="28"/>
        </w:rPr>
      </w:pPr>
      <w:r w:rsidRPr="000C0EA4">
        <w:rPr>
          <w:b/>
          <w:sz w:val="26"/>
          <w:szCs w:val="28"/>
        </w:rPr>
        <w:t>ПОСТАНОВЛЕНИЕ</w:t>
      </w:r>
    </w:p>
    <w:p w:rsidR="00394871" w:rsidRDefault="00394871" w:rsidP="00394871">
      <w:pPr>
        <w:tabs>
          <w:tab w:val="left" w:pos="4942"/>
        </w:tabs>
        <w:jc w:val="both"/>
      </w:pPr>
    </w:p>
    <w:p w:rsidR="00394871" w:rsidRDefault="00394871" w:rsidP="00394871">
      <w:pPr>
        <w:tabs>
          <w:tab w:val="left" w:pos="4942"/>
        </w:tabs>
        <w:jc w:val="both"/>
      </w:pPr>
    </w:p>
    <w:p w:rsidR="00394871" w:rsidRDefault="00394871" w:rsidP="000C0EA4">
      <w:pPr>
        <w:tabs>
          <w:tab w:val="left" w:pos="4942"/>
        </w:tabs>
        <w:ind w:left="360"/>
        <w:rPr>
          <w:b/>
        </w:rPr>
      </w:pPr>
      <w:r>
        <w:t xml:space="preserve">от </w:t>
      </w:r>
      <w:r w:rsidR="000C0EA4">
        <w:t>24</w:t>
      </w:r>
      <w:r>
        <w:t>.</w:t>
      </w:r>
      <w:r w:rsidR="000C0EA4">
        <w:t>07.</w:t>
      </w:r>
      <w:r>
        <w:t xml:space="preserve">2015 г.          </w:t>
      </w:r>
      <w:r w:rsidR="000C0EA4">
        <w:t xml:space="preserve">                     </w:t>
      </w:r>
      <w:r>
        <w:t xml:space="preserve"> с. Черное Озеро                                 №   </w:t>
      </w:r>
      <w:r w:rsidR="000C0EA4">
        <w:t>41</w:t>
      </w:r>
    </w:p>
    <w:p w:rsidR="00394871" w:rsidRDefault="00394871" w:rsidP="00394871">
      <w:pPr>
        <w:tabs>
          <w:tab w:val="left" w:pos="4942"/>
        </w:tabs>
      </w:pPr>
    </w:p>
    <w:p w:rsidR="00394871" w:rsidRDefault="00394871" w:rsidP="00394871">
      <w:pPr>
        <w:tabs>
          <w:tab w:val="left" w:pos="4942"/>
        </w:tabs>
      </w:pPr>
    </w:p>
    <w:p w:rsidR="000C0EA4" w:rsidRPr="000C0EA4" w:rsidRDefault="00394871" w:rsidP="00394871">
      <w:pPr>
        <w:tabs>
          <w:tab w:val="left" w:pos="4942"/>
        </w:tabs>
        <w:rPr>
          <w:b/>
        </w:rPr>
      </w:pPr>
      <w:r w:rsidRPr="000C0EA4">
        <w:rPr>
          <w:b/>
        </w:rPr>
        <w:t xml:space="preserve">О </w:t>
      </w:r>
      <w:r w:rsidR="000C0EA4" w:rsidRPr="000C0EA4">
        <w:rPr>
          <w:b/>
        </w:rPr>
        <w:t xml:space="preserve">внесении изменений  и дополнений в </w:t>
      </w:r>
      <w:r w:rsidRPr="000C0EA4">
        <w:rPr>
          <w:b/>
        </w:rPr>
        <w:t xml:space="preserve"> постановление</w:t>
      </w:r>
    </w:p>
    <w:p w:rsidR="00394871" w:rsidRPr="000C0EA4" w:rsidRDefault="00394871" w:rsidP="00394871">
      <w:pPr>
        <w:tabs>
          <w:tab w:val="left" w:pos="4942"/>
        </w:tabs>
        <w:rPr>
          <w:b/>
        </w:rPr>
      </w:pPr>
      <w:r w:rsidRPr="000C0EA4">
        <w:rPr>
          <w:b/>
        </w:rPr>
        <w:t xml:space="preserve">  </w:t>
      </w:r>
      <w:r w:rsidR="000C0EA4" w:rsidRPr="000C0EA4">
        <w:rPr>
          <w:b/>
        </w:rPr>
        <w:t>А</w:t>
      </w:r>
      <w:r w:rsidRPr="000C0EA4">
        <w:rPr>
          <w:b/>
        </w:rPr>
        <w:t>дминистрации</w:t>
      </w:r>
      <w:r w:rsidR="000C0EA4" w:rsidRPr="000C0EA4">
        <w:rPr>
          <w:b/>
        </w:rPr>
        <w:t xml:space="preserve"> </w:t>
      </w:r>
      <w:r w:rsidRPr="000C0EA4">
        <w:rPr>
          <w:b/>
        </w:rPr>
        <w:t>Черноозерного с</w:t>
      </w:r>
      <w:r w:rsidR="002835DB" w:rsidRPr="000C0EA4">
        <w:rPr>
          <w:b/>
        </w:rPr>
        <w:t>ельсовета  от 28.03.2013 г. № 23</w:t>
      </w:r>
    </w:p>
    <w:p w:rsidR="000C0EA4" w:rsidRPr="000C0EA4" w:rsidRDefault="00394871" w:rsidP="00394871">
      <w:pPr>
        <w:tabs>
          <w:tab w:val="left" w:pos="4942"/>
        </w:tabs>
        <w:rPr>
          <w:b/>
        </w:rPr>
      </w:pPr>
      <w:r w:rsidRPr="000C0EA4">
        <w:rPr>
          <w:b/>
        </w:rPr>
        <w:t xml:space="preserve"> на  административный регламент</w:t>
      </w:r>
      <w:r w:rsidR="000C0EA4" w:rsidRPr="000C0EA4">
        <w:rPr>
          <w:b/>
        </w:rPr>
        <w:t xml:space="preserve"> </w:t>
      </w:r>
      <w:r w:rsidRPr="000C0EA4">
        <w:rPr>
          <w:b/>
        </w:rPr>
        <w:t xml:space="preserve">«Выдача </w:t>
      </w:r>
      <w:r w:rsidR="002835DB" w:rsidRPr="000C0EA4">
        <w:rPr>
          <w:b/>
        </w:rPr>
        <w:t>документов</w:t>
      </w:r>
    </w:p>
    <w:p w:rsidR="000C0EA4" w:rsidRPr="000C0EA4" w:rsidRDefault="002835DB" w:rsidP="00394871">
      <w:pPr>
        <w:tabs>
          <w:tab w:val="left" w:pos="4942"/>
        </w:tabs>
        <w:rPr>
          <w:b/>
        </w:rPr>
      </w:pPr>
      <w:r w:rsidRPr="000C0EA4">
        <w:rPr>
          <w:b/>
        </w:rPr>
        <w:t xml:space="preserve"> </w:t>
      </w:r>
      <w:proofErr w:type="gramStart"/>
      <w:r w:rsidRPr="000C0EA4">
        <w:rPr>
          <w:b/>
        </w:rPr>
        <w:t>(единого жилищного документа, копии финансово-лицевого счета,</w:t>
      </w:r>
      <w:proofErr w:type="gramEnd"/>
    </w:p>
    <w:p w:rsidR="00394871" w:rsidRPr="000C0EA4" w:rsidRDefault="002835DB" w:rsidP="00394871">
      <w:pPr>
        <w:tabs>
          <w:tab w:val="left" w:pos="4942"/>
        </w:tabs>
        <w:rPr>
          <w:b/>
        </w:rPr>
      </w:pPr>
      <w:r w:rsidRPr="000C0EA4">
        <w:rPr>
          <w:b/>
        </w:rPr>
        <w:t xml:space="preserve"> выписки из домовой книги</w:t>
      </w:r>
      <w:r w:rsidR="00394871" w:rsidRPr="000C0EA4">
        <w:rPr>
          <w:b/>
        </w:rPr>
        <w:t>»</w:t>
      </w:r>
    </w:p>
    <w:p w:rsidR="00394871" w:rsidRDefault="00394871" w:rsidP="00394871">
      <w:pPr>
        <w:tabs>
          <w:tab w:val="left" w:pos="4942"/>
        </w:tabs>
      </w:pPr>
    </w:p>
    <w:p w:rsidR="00394871" w:rsidRDefault="00394871" w:rsidP="00394871">
      <w:pPr>
        <w:tabs>
          <w:tab w:val="left" w:pos="4942"/>
        </w:tabs>
      </w:pPr>
      <w:r>
        <w:t xml:space="preserve">     В целях приведения муниципальных нормативных правовых актов в соответствие с действующим федеральным законодательством, на основании протеста прокурора Ширинского района от 30.06.2015 года № 7-4-2015. Администрация Черноозерного сельсовета</w:t>
      </w:r>
    </w:p>
    <w:p w:rsidR="00394871" w:rsidRDefault="00394871" w:rsidP="00394871">
      <w:pPr>
        <w:tabs>
          <w:tab w:val="left" w:pos="4942"/>
        </w:tabs>
      </w:pPr>
    </w:p>
    <w:p w:rsidR="00394871" w:rsidRDefault="00394871" w:rsidP="00394871">
      <w:pPr>
        <w:tabs>
          <w:tab w:val="left" w:pos="4942"/>
        </w:tabs>
        <w:jc w:val="center"/>
      </w:pPr>
      <w:r>
        <w:t>ПОСТАНОВЛЯЕТ:</w:t>
      </w:r>
    </w:p>
    <w:p w:rsidR="00394871" w:rsidRDefault="00394871" w:rsidP="00394871">
      <w:pPr>
        <w:tabs>
          <w:tab w:val="left" w:pos="4942"/>
        </w:tabs>
      </w:pPr>
    </w:p>
    <w:p w:rsidR="00394871" w:rsidRDefault="00394871" w:rsidP="00394871">
      <w:pPr>
        <w:tabs>
          <w:tab w:val="left" w:pos="4942"/>
        </w:tabs>
      </w:pPr>
      <w:r>
        <w:t>1.Протест прокурора № 7-4-2015 от 30.06.2015г.- удовлетворить в полном объеме.</w:t>
      </w:r>
    </w:p>
    <w:p w:rsidR="00394871" w:rsidRDefault="00394871" w:rsidP="00394871">
      <w:pPr>
        <w:tabs>
          <w:tab w:val="left" w:pos="4942"/>
        </w:tabs>
      </w:pPr>
      <w:r>
        <w:t>2. Внести следующие изменения в административный регламент «</w:t>
      </w:r>
      <w:r w:rsidR="002835DB">
        <w:t>Выдача документов (единого жилищного документа, копии финансово-лицевого счета, выписки из домовой книги</w:t>
      </w:r>
      <w:r>
        <w:t>»</w:t>
      </w:r>
      <w:proofErr w:type="gramStart"/>
      <w:r>
        <w:t xml:space="preserve"> :</w:t>
      </w:r>
      <w:proofErr w:type="gramEnd"/>
    </w:p>
    <w:p w:rsidR="002835DB" w:rsidRDefault="002835DB" w:rsidP="00394871">
      <w:pPr>
        <w:tabs>
          <w:tab w:val="left" w:pos="4942"/>
        </w:tabs>
      </w:pPr>
    </w:p>
    <w:p w:rsidR="00394871" w:rsidRDefault="00394871" w:rsidP="00394871">
      <w:pPr>
        <w:tabs>
          <w:tab w:val="left" w:pos="4942"/>
        </w:tabs>
      </w:pPr>
      <w:r>
        <w:t>- раздел 3 административного регламента изложить в следующей редакции:</w:t>
      </w:r>
    </w:p>
    <w:p w:rsidR="000C0EA4" w:rsidRDefault="000C0EA4" w:rsidP="00394871">
      <w:pPr>
        <w:tabs>
          <w:tab w:val="left" w:pos="4942"/>
        </w:tabs>
      </w:pPr>
    </w:p>
    <w:p w:rsidR="000C0EA4" w:rsidRDefault="000C0EA4" w:rsidP="000C0EA4">
      <w:pPr>
        <w:autoSpaceDE w:val="0"/>
        <w:autoSpaceDN w:val="0"/>
        <w:adjustRightInd w:val="0"/>
        <w:outlineLvl w:val="1"/>
        <w:rPr>
          <w:b/>
          <w:szCs w:val="26"/>
        </w:rPr>
      </w:pPr>
      <w:r>
        <w:rPr>
          <w:b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0C0EA4" w:rsidRDefault="000C0EA4" w:rsidP="000C0EA4">
      <w:pPr>
        <w:pStyle w:val="a4"/>
        <w:spacing w:before="0" w:beforeAutospacing="0" w:after="0" w:afterAutospacing="0"/>
        <w:jc w:val="both"/>
      </w:pPr>
      <w:r>
        <w:t xml:space="preserve">- в раздел 3 административного регламента дополнить в пункт 35 пунктами 35.1; </w:t>
      </w:r>
    </w:p>
    <w:p w:rsidR="000C0EA4" w:rsidRDefault="000C0EA4" w:rsidP="000C0EA4">
      <w:pPr>
        <w:widowControl w:val="0"/>
        <w:autoSpaceDE w:val="0"/>
        <w:spacing w:line="228" w:lineRule="auto"/>
        <w:ind w:left="-851" w:firstLine="567"/>
        <w:jc w:val="both"/>
      </w:pPr>
      <w:r>
        <w:t>36.1.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</w:t>
      </w:r>
      <w:proofErr w:type="gramStart"/>
      <w:r>
        <w:t>.;</w:t>
      </w:r>
      <w:proofErr w:type="gramEnd"/>
    </w:p>
    <w:p w:rsidR="000C0EA4" w:rsidRDefault="000C0EA4" w:rsidP="000C0EA4">
      <w:pPr>
        <w:widowControl w:val="0"/>
        <w:autoSpaceDE w:val="0"/>
        <w:spacing w:line="228" w:lineRule="auto"/>
        <w:ind w:left="-851" w:firstLine="567"/>
        <w:jc w:val="both"/>
      </w:pPr>
      <w:r>
        <w:t xml:space="preserve">- Заявления на получение муниципальной услуги с Единого портала поступают в используемую на территории Республики Хакасия  систему комплексной автоматизации (далее - Система). </w:t>
      </w:r>
    </w:p>
    <w:p w:rsidR="000C0EA4" w:rsidRDefault="000C0EA4" w:rsidP="000C0EA4">
      <w:pPr>
        <w:widowControl w:val="0"/>
        <w:numPr>
          <w:ilvl w:val="0"/>
          <w:numId w:val="1"/>
        </w:numPr>
        <w:autoSpaceDE w:val="0"/>
        <w:spacing w:after="200" w:line="228" w:lineRule="auto"/>
        <w:jc w:val="both"/>
      </w:pPr>
      <w:proofErr w:type="gramStart"/>
      <w:r>
        <w:rPr>
          <w:i/>
        </w:rPr>
        <w:t>(Примечание:</w:t>
      </w:r>
      <w:r>
        <w:t xml:space="preserve"> </w:t>
      </w:r>
      <w:r>
        <w:rPr>
          <w:i/>
        </w:rPr>
        <w:t>в случае если администрацией сельского поселения Система не используется, прием заявлений на получение муниципальной услуги с Единого портала невозможен).</w:t>
      </w:r>
      <w:proofErr w:type="gramEnd"/>
    </w:p>
    <w:p w:rsidR="000C0EA4" w:rsidRDefault="000C0EA4" w:rsidP="000C0EA4">
      <w:pPr>
        <w:widowControl w:val="0"/>
        <w:numPr>
          <w:ilvl w:val="0"/>
          <w:numId w:val="1"/>
        </w:numPr>
        <w:autoSpaceDE w:val="0"/>
        <w:spacing w:after="200" w:line="228" w:lineRule="auto"/>
        <w:jc w:val="both"/>
      </w:pPr>
      <w:r>
        <w:t>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0C0EA4" w:rsidRDefault="000C0EA4" w:rsidP="000C0EA4">
      <w:pPr>
        <w:widowControl w:val="0"/>
        <w:autoSpaceDE w:val="0"/>
        <w:spacing w:line="228" w:lineRule="auto"/>
        <w:ind w:left="-851" w:firstLine="709"/>
        <w:jc w:val="both"/>
      </w:pPr>
      <w:r>
        <w:lastRenderedPageBreak/>
        <w:t>-. В случае отсутствия, прикрепленных к заявлению документов, указанных в пункте 14 настоящего Регламента, администрация сельского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394871" w:rsidRDefault="00394871" w:rsidP="00394871">
      <w:pPr>
        <w:tabs>
          <w:tab w:val="left" w:pos="4942"/>
        </w:tabs>
        <w:rPr>
          <w:b/>
        </w:rPr>
      </w:pPr>
    </w:p>
    <w:p w:rsidR="00394871" w:rsidRPr="000C0EA4" w:rsidRDefault="00394871" w:rsidP="000C0EA4">
      <w:pPr>
        <w:tabs>
          <w:tab w:val="left" w:pos="4942"/>
        </w:tabs>
        <w:rPr>
          <w:b/>
        </w:rPr>
      </w:pPr>
      <w:r>
        <w:rPr>
          <w:b/>
        </w:rPr>
        <w:t>-</w:t>
      </w:r>
      <w:r w:rsidR="009E1AC1">
        <w:rPr>
          <w:b/>
        </w:rPr>
        <w:t xml:space="preserve"> 2.7</w:t>
      </w:r>
      <w:r>
        <w:rPr>
          <w:b/>
        </w:rPr>
        <w:t xml:space="preserve">  административного регламента изложить в следующей редакции:</w:t>
      </w:r>
      <w:bookmarkStart w:id="0" w:name="_GoBack"/>
      <w:bookmarkEnd w:id="0"/>
    </w:p>
    <w:p w:rsidR="00394871" w:rsidRDefault="00394871" w:rsidP="00394871">
      <w:pPr>
        <w:pStyle w:val="a4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При предоставлении копий документов, незаверенные копии документов приравниваются к нотариально заверенным при условии предъявления оригиналов этих документов, при этом копии документов сверяются с их оригиналом лицом, принимающим документы.</w:t>
      </w:r>
      <w:proofErr w:type="gramEnd"/>
      <w:r>
        <w:rPr>
          <w:color w:val="000000"/>
          <w:szCs w:val="28"/>
        </w:rPr>
        <w:t xml:space="preserve">   После сверки копий документов с их оригиналами последние возвращаются Заявителю.</w:t>
      </w: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2.7. Исчерпывающий перечень оснований для отказа в приеме документов, необходимых для предоставления </w:t>
      </w:r>
      <w:proofErr w:type="gramStart"/>
      <w:r>
        <w:rPr>
          <w:bCs/>
          <w:color w:val="000000"/>
        </w:rPr>
        <w:t>муниципальной</w:t>
      </w:r>
      <w:proofErr w:type="gramEnd"/>
      <w:r>
        <w:rPr>
          <w:bCs/>
          <w:color w:val="000000"/>
        </w:rPr>
        <w:t xml:space="preserve"> услуги </w:t>
      </w: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Оснований для отказа в приеме документов на предоставление </w:t>
      </w:r>
      <w:proofErr w:type="gramStart"/>
      <w:r>
        <w:rPr>
          <w:color w:val="000000"/>
        </w:rPr>
        <w:t>муниципальной</w:t>
      </w:r>
      <w:proofErr w:type="gramEnd"/>
      <w:r>
        <w:rPr>
          <w:color w:val="000000"/>
        </w:rPr>
        <w:t xml:space="preserve"> услуги нет. </w:t>
      </w:r>
    </w:p>
    <w:p w:rsidR="00394871" w:rsidRDefault="00394871" w:rsidP="00394871">
      <w:pPr>
        <w:pStyle w:val="a4"/>
        <w:spacing w:before="0" w:beforeAutospacing="0" w:after="0" w:afterAutospacing="0"/>
        <w:rPr>
          <w:bCs/>
          <w:color w:val="000000"/>
        </w:rPr>
      </w:pP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2.8. Исчерпывающий перечень оснований для отказа в предоставлении </w:t>
      </w:r>
      <w:proofErr w:type="gramStart"/>
      <w:r>
        <w:rPr>
          <w:bCs/>
          <w:color w:val="000000"/>
        </w:rPr>
        <w:t>муниципальной</w:t>
      </w:r>
      <w:proofErr w:type="gramEnd"/>
      <w:r>
        <w:rPr>
          <w:bCs/>
          <w:color w:val="000000"/>
        </w:rPr>
        <w:t xml:space="preserve"> услуги. </w:t>
      </w:r>
      <w:r>
        <w:rPr>
          <w:color w:val="000000"/>
        </w:rPr>
        <w:t xml:space="preserve">                                </w:t>
      </w: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</w:rPr>
        <w:t xml:space="preserve">        </w:t>
      </w:r>
      <w:r>
        <w:rPr>
          <w:color w:val="000000"/>
          <w:szCs w:val="28"/>
        </w:rPr>
        <w:t>При отсутствии документов, указанных в п. 6  необходимых для предоставления муниципальной услуги, специалист объясняет заявителю содержание выявленных недостатков в предоставленных им документах, последствия непредставления  документов и предлагает принять меры по  устранению недостатков. Если выявленные недостатки представленных документов не могут быть устранены в ходе приема, специалист принимает документы с последующим принятием решения об отказе в предоставлении муниципальной услуги. Максимальный срок действия – 5 дней.</w:t>
      </w: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394871" w:rsidRDefault="00394871" w:rsidP="00394871">
      <w:pPr>
        <w:tabs>
          <w:tab w:val="left" w:pos="4942"/>
        </w:tabs>
      </w:pPr>
      <w:r>
        <w:t>- раздел 5 административного регламента изложить в следующей редакции:</w:t>
      </w: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394871" w:rsidRDefault="00394871" w:rsidP="00394871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394871" w:rsidRDefault="00394871" w:rsidP="00394871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Заявитель может обратиться с жалобой в следующих случаях: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нарушение срока регистрации запроса заявителя о предоставлении муниципальной услуги;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нарушение срока предоставления </w:t>
      </w:r>
      <w:proofErr w:type="gramStart"/>
      <w:r>
        <w:rPr>
          <w:rFonts w:eastAsia="Times New Roman"/>
          <w:color w:val="000000"/>
        </w:rPr>
        <w:t>муниципальной</w:t>
      </w:r>
      <w:proofErr w:type="gramEnd"/>
      <w:r>
        <w:rPr>
          <w:rFonts w:eastAsia="Times New Roman"/>
          <w:color w:val="000000"/>
        </w:rPr>
        <w:t xml:space="preserve"> услуги;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 </w:t>
      </w:r>
    </w:p>
    <w:p w:rsidR="00394871" w:rsidRDefault="00394871" w:rsidP="00394871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eastAsia="Times New Roman"/>
          <w:color w:val="000000"/>
        </w:rPr>
        <w:lastRenderedPageBreak/>
        <w:t xml:space="preserve">нормативными правовыми актами Российской Федерации, нормативными правовыми актами Республики Хакасия, муниципальными правовыми актами; </w:t>
      </w:r>
      <w:proofErr w:type="gramEnd"/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 </w:t>
      </w:r>
    </w:p>
    <w:p w:rsidR="00394871" w:rsidRDefault="00394871" w:rsidP="00394871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Жалоба должна содержать: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394871" w:rsidRDefault="00394871" w:rsidP="00394871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394871" w:rsidRDefault="00394871" w:rsidP="00394871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="Times New Roman"/>
          <w:color w:val="000000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По результатам рассмотрения жалобы орган, предоставляющий муниципальную услугу, принимает одно из следующих решений: </w:t>
      </w:r>
    </w:p>
    <w:p w:rsidR="00394871" w:rsidRDefault="00394871" w:rsidP="00394871">
      <w:pPr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rFonts w:eastAsia="Times New Roman"/>
          <w:color w:val="000000"/>
        </w:rPr>
        <w:lastRenderedPageBreak/>
        <w:t xml:space="preserve">правовыми актами Российской Федерации, нормативными правовыми актами Республики Хакасия, муниципальными правовыми актами, а также в иных формах; </w:t>
      </w:r>
      <w:proofErr w:type="gramEnd"/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отказывает в удовлетворении жалобы.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94871" w:rsidRDefault="00394871" w:rsidP="0039487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 установления в ходе или по результатам </w:t>
      </w:r>
      <w:proofErr w:type="gramStart"/>
      <w:r>
        <w:rPr>
          <w:rFonts w:eastAsia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Times New Roman"/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394871" w:rsidRDefault="00394871" w:rsidP="00394871">
      <w:pPr>
        <w:rPr>
          <w:szCs w:val="26"/>
        </w:rPr>
      </w:pPr>
      <w:r>
        <w:rPr>
          <w:szCs w:val="26"/>
        </w:rPr>
        <w:t xml:space="preserve">            3. </w:t>
      </w:r>
      <w:r>
        <w:t xml:space="preserve">Настоящее постановление </w:t>
      </w:r>
      <w:r>
        <w:rPr>
          <w:szCs w:val="26"/>
        </w:rPr>
        <w:t xml:space="preserve"> подлежит официальному опубликованию (обнародованию) и размещению на официальном сайте  Черноозерного сельсовета.</w:t>
      </w:r>
    </w:p>
    <w:p w:rsidR="00394871" w:rsidRDefault="00394871" w:rsidP="00394871">
      <w:pPr>
        <w:jc w:val="both"/>
        <w:rPr>
          <w:szCs w:val="26"/>
        </w:rPr>
      </w:pPr>
      <w:r>
        <w:rPr>
          <w:szCs w:val="26"/>
        </w:rPr>
        <w:t xml:space="preserve">             4. 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оставляю за собой.</w:t>
      </w: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394871" w:rsidRDefault="00394871" w:rsidP="00394871">
      <w:pPr>
        <w:pStyle w:val="a4"/>
        <w:spacing w:before="0" w:beforeAutospacing="0" w:after="0" w:afterAutospacing="0"/>
        <w:rPr>
          <w:color w:val="000000"/>
          <w:szCs w:val="28"/>
        </w:rPr>
      </w:pPr>
    </w:p>
    <w:p w:rsidR="00394871" w:rsidRDefault="00394871" w:rsidP="00394871">
      <w:pPr>
        <w:pStyle w:val="a4"/>
        <w:spacing w:before="0" w:beforeAutospacing="0" w:after="0" w:afterAutospacing="0"/>
        <w:rPr>
          <w:bCs/>
          <w:color w:val="000000"/>
        </w:rPr>
      </w:pPr>
      <w:r>
        <w:rPr>
          <w:color w:val="000000"/>
          <w:szCs w:val="28"/>
        </w:rPr>
        <w:t>Глава Черноозерного сельсовета:                                        А.Н. Орлов</w:t>
      </w:r>
    </w:p>
    <w:p w:rsidR="00394871" w:rsidRDefault="00394871" w:rsidP="00394871"/>
    <w:p w:rsidR="000A3210" w:rsidRDefault="000A3210"/>
    <w:sectPr w:rsidR="000A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AEC"/>
    <w:multiLevelType w:val="hybridMultilevel"/>
    <w:tmpl w:val="0876144E"/>
    <w:lvl w:ilvl="0" w:tplc="024C72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6"/>
    <w:rsid w:val="00010EBE"/>
    <w:rsid w:val="00074BF5"/>
    <w:rsid w:val="000A3210"/>
    <w:rsid w:val="000C0EA4"/>
    <w:rsid w:val="00105F03"/>
    <w:rsid w:val="00144E37"/>
    <w:rsid w:val="0026629B"/>
    <w:rsid w:val="002835DB"/>
    <w:rsid w:val="002B16F3"/>
    <w:rsid w:val="00342B8A"/>
    <w:rsid w:val="00394871"/>
    <w:rsid w:val="00467988"/>
    <w:rsid w:val="005E6DFF"/>
    <w:rsid w:val="006356DA"/>
    <w:rsid w:val="00654971"/>
    <w:rsid w:val="006B5BE5"/>
    <w:rsid w:val="006C48E5"/>
    <w:rsid w:val="007017D7"/>
    <w:rsid w:val="00745B9E"/>
    <w:rsid w:val="007A3059"/>
    <w:rsid w:val="007B0B90"/>
    <w:rsid w:val="007F6285"/>
    <w:rsid w:val="008336CA"/>
    <w:rsid w:val="00870D76"/>
    <w:rsid w:val="00883288"/>
    <w:rsid w:val="00902518"/>
    <w:rsid w:val="009514A4"/>
    <w:rsid w:val="009636FF"/>
    <w:rsid w:val="00994D04"/>
    <w:rsid w:val="009E1AC1"/>
    <w:rsid w:val="009F52A6"/>
    <w:rsid w:val="00A55D96"/>
    <w:rsid w:val="00A95DA2"/>
    <w:rsid w:val="00A96C0D"/>
    <w:rsid w:val="00B0495C"/>
    <w:rsid w:val="00BB2282"/>
    <w:rsid w:val="00BF2F8F"/>
    <w:rsid w:val="00C454B2"/>
    <w:rsid w:val="00CE21F3"/>
    <w:rsid w:val="00D77567"/>
    <w:rsid w:val="00DB268B"/>
    <w:rsid w:val="00DB5EB0"/>
    <w:rsid w:val="00DF2975"/>
    <w:rsid w:val="00E54D8B"/>
    <w:rsid w:val="00EB327F"/>
    <w:rsid w:val="00F044E2"/>
    <w:rsid w:val="00F161CD"/>
    <w:rsid w:val="00F41306"/>
    <w:rsid w:val="00F825CF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4871"/>
    <w:rPr>
      <w:color w:val="1759B4"/>
      <w:u w:val="single"/>
    </w:rPr>
  </w:style>
  <w:style w:type="paragraph" w:styleId="a4">
    <w:name w:val="Normal (Web)"/>
    <w:basedOn w:val="a"/>
    <w:semiHidden/>
    <w:unhideWhenUsed/>
    <w:rsid w:val="00394871"/>
    <w:pPr>
      <w:spacing w:before="100" w:beforeAutospacing="1" w:after="100" w:afterAutospacing="1"/>
    </w:pPr>
    <w:rPr>
      <w:rFonts w:eastAsia="Times New Roman"/>
    </w:rPr>
  </w:style>
  <w:style w:type="paragraph" w:styleId="a5">
    <w:name w:val="Title"/>
    <w:basedOn w:val="a"/>
    <w:link w:val="a6"/>
    <w:qFormat/>
    <w:rsid w:val="00394871"/>
    <w:pPr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94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948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394871"/>
    <w:rPr>
      <w:rFonts w:ascii="Arial" w:hAnsi="Arial" w:cs="Arial"/>
    </w:rPr>
  </w:style>
  <w:style w:type="paragraph" w:customStyle="1" w:styleId="ConsPlusNormal0">
    <w:name w:val="ConsPlusNormal"/>
    <w:link w:val="ConsPlusNormal"/>
    <w:rsid w:val="00394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83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5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4871"/>
    <w:rPr>
      <w:color w:val="1759B4"/>
      <w:u w:val="single"/>
    </w:rPr>
  </w:style>
  <w:style w:type="paragraph" w:styleId="a4">
    <w:name w:val="Normal (Web)"/>
    <w:basedOn w:val="a"/>
    <w:semiHidden/>
    <w:unhideWhenUsed/>
    <w:rsid w:val="00394871"/>
    <w:pPr>
      <w:spacing w:before="100" w:beforeAutospacing="1" w:after="100" w:afterAutospacing="1"/>
    </w:pPr>
    <w:rPr>
      <w:rFonts w:eastAsia="Times New Roman"/>
    </w:rPr>
  </w:style>
  <w:style w:type="paragraph" w:styleId="a5">
    <w:name w:val="Title"/>
    <w:basedOn w:val="a"/>
    <w:link w:val="a6"/>
    <w:qFormat/>
    <w:rsid w:val="00394871"/>
    <w:pPr>
      <w:jc w:val="center"/>
    </w:pPr>
    <w:rPr>
      <w:rFonts w:eastAsia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94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948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394871"/>
    <w:rPr>
      <w:rFonts w:ascii="Arial" w:hAnsi="Arial" w:cs="Arial"/>
    </w:rPr>
  </w:style>
  <w:style w:type="paragraph" w:customStyle="1" w:styleId="ConsPlusNormal0">
    <w:name w:val="ConsPlusNormal"/>
    <w:link w:val="ConsPlusNormal"/>
    <w:rsid w:val="00394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83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5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2015-07-09T08:02:00Z</cp:lastPrinted>
  <dcterms:created xsi:type="dcterms:W3CDTF">2015-07-09T07:23:00Z</dcterms:created>
  <dcterms:modified xsi:type="dcterms:W3CDTF">2015-08-03T07:17:00Z</dcterms:modified>
</cp:coreProperties>
</file>