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E972" w14:textId="77777777" w:rsidR="007A253D" w:rsidRDefault="007A253D" w:rsidP="007A253D">
      <w:pPr>
        <w:jc w:val="center"/>
        <w:rPr>
          <w:b/>
          <w:sz w:val="28"/>
          <w:szCs w:val="28"/>
        </w:rPr>
      </w:pPr>
    </w:p>
    <w:p w14:paraId="6EFB71C9" w14:textId="77777777" w:rsidR="007A253D" w:rsidRDefault="007A253D" w:rsidP="007A253D">
      <w:pPr>
        <w:jc w:val="center"/>
      </w:pPr>
      <w:r>
        <w:t>РОССИЙСКАЯ ФЕДЕРАЦИЯ</w:t>
      </w:r>
    </w:p>
    <w:p w14:paraId="3F490EC7" w14:textId="77777777" w:rsidR="007A253D" w:rsidRDefault="007A253D" w:rsidP="007A253D">
      <w:pPr>
        <w:jc w:val="center"/>
      </w:pPr>
      <w:r>
        <w:t>РЕСПУБЛИКА ХАКАСИЯ</w:t>
      </w:r>
    </w:p>
    <w:p w14:paraId="70C8AB5A" w14:textId="77777777" w:rsidR="007A253D" w:rsidRDefault="007A253D" w:rsidP="007A253D">
      <w:pPr>
        <w:jc w:val="center"/>
      </w:pPr>
      <w:r>
        <w:t>ШИРИНСКИЙ РАЙОН</w:t>
      </w:r>
    </w:p>
    <w:p w14:paraId="5D628B56" w14:textId="77777777" w:rsidR="007A253D" w:rsidRDefault="007A253D" w:rsidP="007A253D">
      <w:pPr>
        <w:jc w:val="center"/>
      </w:pPr>
      <w:r>
        <w:t>АДМИНИСТРАЦИЯ ЧЕРНООЗЕРНОГО СЕЛЬСОВЕТА</w:t>
      </w:r>
    </w:p>
    <w:p w14:paraId="288854F6" w14:textId="77777777" w:rsidR="007A253D" w:rsidRDefault="007A253D" w:rsidP="007A253D">
      <w:pPr>
        <w:jc w:val="center"/>
      </w:pPr>
      <w:r>
        <w:t>ШИРИНСКОГО РАЙОНА РЕСПУБЛИКИ ХАКАСИЯ</w:t>
      </w:r>
    </w:p>
    <w:p w14:paraId="1130185E" w14:textId="77777777" w:rsidR="007A253D" w:rsidRDefault="007A253D" w:rsidP="007A253D">
      <w:pPr>
        <w:jc w:val="center"/>
        <w:rPr>
          <w:sz w:val="28"/>
          <w:szCs w:val="28"/>
        </w:rPr>
      </w:pPr>
    </w:p>
    <w:p w14:paraId="7D238E0F" w14:textId="77777777" w:rsidR="007A253D" w:rsidRDefault="007A253D" w:rsidP="007A253D">
      <w:pPr>
        <w:shd w:val="clear" w:color="auto" w:fill="FFFFFF"/>
        <w:ind w:right="10"/>
        <w:jc w:val="center"/>
        <w:rPr>
          <w:bCs/>
          <w:color w:val="000000"/>
          <w:szCs w:val="26"/>
        </w:rPr>
      </w:pPr>
    </w:p>
    <w:p w14:paraId="580DD354" w14:textId="77777777" w:rsidR="007A253D" w:rsidRDefault="007A253D" w:rsidP="007A253D">
      <w:pPr>
        <w:shd w:val="clear" w:color="auto" w:fill="FFFFFF"/>
        <w:tabs>
          <w:tab w:val="center" w:pos="4672"/>
          <w:tab w:val="left" w:pos="7275"/>
        </w:tabs>
        <w:ind w:right="1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ab/>
        <w:t>ПОСТАНОВЛЕНИЕ</w:t>
      </w:r>
      <w:r>
        <w:rPr>
          <w:bCs/>
          <w:color w:val="000000"/>
          <w:szCs w:val="26"/>
        </w:rPr>
        <w:tab/>
      </w:r>
    </w:p>
    <w:p w14:paraId="25711D5A" w14:textId="77777777" w:rsidR="007A253D" w:rsidRDefault="007A253D" w:rsidP="007A253D">
      <w:pPr>
        <w:shd w:val="clear" w:color="auto" w:fill="FFFFFF"/>
        <w:ind w:right="10"/>
        <w:jc w:val="center"/>
      </w:pPr>
    </w:p>
    <w:p w14:paraId="7F7FC561" w14:textId="633BE604" w:rsidR="007A253D" w:rsidRDefault="007A253D" w:rsidP="007A253D">
      <w:pPr>
        <w:shd w:val="clear" w:color="auto" w:fill="FFFFFF"/>
        <w:tabs>
          <w:tab w:val="left" w:pos="8314"/>
        </w:tabs>
      </w:pPr>
      <w:r>
        <w:rPr>
          <w:color w:val="000000"/>
        </w:rPr>
        <w:t xml:space="preserve">от   </w:t>
      </w:r>
      <w:r w:rsidR="00D51304">
        <w:rPr>
          <w:color w:val="000000"/>
        </w:rPr>
        <w:t>06</w:t>
      </w:r>
      <w:r>
        <w:rPr>
          <w:color w:val="000000"/>
        </w:rPr>
        <w:t>.0</w:t>
      </w:r>
      <w:r w:rsidR="00D51304">
        <w:rPr>
          <w:color w:val="000000"/>
        </w:rPr>
        <w:t>6</w:t>
      </w:r>
      <w:r>
        <w:rPr>
          <w:color w:val="000000"/>
        </w:rPr>
        <w:t>.2025 г.</w:t>
      </w:r>
      <w:r>
        <w:rPr>
          <w:color w:val="000000"/>
        </w:rPr>
        <w:tab/>
        <w:t>№ 3</w:t>
      </w:r>
      <w:r w:rsidR="00D51304">
        <w:rPr>
          <w:color w:val="000000"/>
        </w:rPr>
        <w:t>9</w:t>
      </w:r>
    </w:p>
    <w:p w14:paraId="63C42993" w14:textId="77777777" w:rsidR="007A253D" w:rsidRDefault="007A253D" w:rsidP="007A253D">
      <w:pPr>
        <w:shd w:val="clear" w:color="auto" w:fill="FFFFFF"/>
        <w:ind w:right="29"/>
        <w:jc w:val="center"/>
      </w:pPr>
      <w:r>
        <w:rPr>
          <w:color w:val="000000"/>
        </w:rPr>
        <w:t>с. Черное Озеро</w:t>
      </w:r>
    </w:p>
    <w:p w14:paraId="777BD8AC" w14:textId="77777777" w:rsidR="007A253D" w:rsidRDefault="007A253D" w:rsidP="007A253D">
      <w:pPr>
        <w:shd w:val="clear" w:color="auto" w:fill="FFFFFF"/>
        <w:ind w:right="4992"/>
        <w:rPr>
          <w:bCs/>
          <w:color w:val="000000"/>
          <w:szCs w:val="26"/>
        </w:rPr>
      </w:pPr>
    </w:p>
    <w:p w14:paraId="56B8E036" w14:textId="77777777" w:rsidR="001A5A4A" w:rsidRPr="001A5A4A" w:rsidRDefault="007A253D" w:rsidP="001A5A4A">
      <w:pPr>
        <w:pStyle w:val="a3"/>
        <w:shd w:val="clear" w:color="auto" w:fill="FFFFFF"/>
        <w:textAlignment w:val="baseline"/>
        <w:rPr>
          <w:bCs/>
        </w:rPr>
      </w:pPr>
      <w:r>
        <w:rPr>
          <w:bCs/>
          <w:color w:val="000000"/>
          <w:szCs w:val="26"/>
        </w:rPr>
        <w:t xml:space="preserve">   </w:t>
      </w:r>
      <w:r w:rsidR="001A5A4A" w:rsidRPr="001A5A4A">
        <w:t xml:space="preserve">О внесении изменений в </w:t>
      </w:r>
      <w:r w:rsidR="001A5A4A" w:rsidRPr="001A5A4A">
        <w:rPr>
          <w:bCs/>
        </w:rPr>
        <w:t>Порядок содержания</w:t>
      </w:r>
    </w:p>
    <w:p w14:paraId="0D7E5A60" w14:textId="77777777" w:rsidR="001A5A4A" w:rsidRPr="001A5A4A" w:rsidRDefault="001A5A4A" w:rsidP="001A5A4A">
      <w:pPr>
        <w:shd w:val="clear" w:color="auto" w:fill="FFFFFF"/>
        <w:textAlignment w:val="baseline"/>
        <w:rPr>
          <w:bCs/>
        </w:rPr>
      </w:pPr>
      <w:r w:rsidRPr="001A5A4A">
        <w:rPr>
          <w:bCs/>
        </w:rPr>
        <w:t>и ремонта автомобильных дорог общего пользования</w:t>
      </w:r>
    </w:p>
    <w:p w14:paraId="435DD7C9" w14:textId="63BBEA54" w:rsidR="001A5A4A" w:rsidRPr="001A5A4A" w:rsidRDefault="001A5A4A" w:rsidP="001A5A4A">
      <w:pPr>
        <w:shd w:val="clear" w:color="auto" w:fill="FFFFFF"/>
        <w:textAlignment w:val="baseline"/>
        <w:rPr>
          <w:bCs/>
        </w:rPr>
      </w:pPr>
      <w:r w:rsidRPr="001A5A4A">
        <w:rPr>
          <w:bCs/>
        </w:rPr>
        <w:t xml:space="preserve">местного значения </w:t>
      </w:r>
      <w:r>
        <w:rPr>
          <w:bCs/>
        </w:rPr>
        <w:t>Черноозерного</w:t>
      </w:r>
      <w:r w:rsidRPr="001A5A4A">
        <w:rPr>
          <w:bCs/>
        </w:rPr>
        <w:t xml:space="preserve"> сельсовета </w:t>
      </w:r>
    </w:p>
    <w:p w14:paraId="022C1BBB" w14:textId="77777777" w:rsidR="001A5A4A" w:rsidRPr="001A5A4A" w:rsidRDefault="001A5A4A" w:rsidP="001A5A4A">
      <w:pPr>
        <w:shd w:val="clear" w:color="auto" w:fill="FFFFFF"/>
        <w:textAlignment w:val="baseline"/>
        <w:rPr>
          <w:bCs/>
        </w:rPr>
      </w:pPr>
      <w:r w:rsidRPr="001A5A4A">
        <w:rPr>
          <w:bCs/>
        </w:rPr>
        <w:t>Ширинского района Республики Хакасия,</w:t>
      </w:r>
    </w:p>
    <w:p w14:paraId="71308303" w14:textId="77777777" w:rsidR="001A5A4A" w:rsidRPr="001A5A4A" w:rsidRDefault="001A5A4A" w:rsidP="001A5A4A">
      <w:pPr>
        <w:shd w:val="clear" w:color="auto" w:fill="FFFFFF"/>
        <w:textAlignment w:val="baseline"/>
        <w:rPr>
          <w:bCs/>
        </w:rPr>
      </w:pPr>
      <w:r w:rsidRPr="001A5A4A">
        <w:rPr>
          <w:bCs/>
        </w:rPr>
        <w:t>утвержденный Постановлением администрации</w:t>
      </w:r>
    </w:p>
    <w:p w14:paraId="6D1EFF21" w14:textId="71C7EEC4" w:rsidR="001A5A4A" w:rsidRPr="001A5A4A" w:rsidRDefault="001A5A4A" w:rsidP="001A5A4A">
      <w:pPr>
        <w:shd w:val="clear" w:color="auto" w:fill="FFFFFF"/>
        <w:textAlignment w:val="baseline"/>
        <w:rPr>
          <w:bCs/>
        </w:rPr>
      </w:pPr>
      <w:proofErr w:type="gramStart"/>
      <w:r>
        <w:rPr>
          <w:bCs/>
        </w:rPr>
        <w:t xml:space="preserve">Черноозерного </w:t>
      </w:r>
      <w:r w:rsidRPr="001A5A4A">
        <w:rPr>
          <w:bCs/>
        </w:rPr>
        <w:t xml:space="preserve"> сельсовета</w:t>
      </w:r>
      <w:proofErr w:type="gramEnd"/>
      <w:r w:rsidRPr="001A5A4A">
        <w:rPr>
          <w:bCs/>
        </w:rPr>
        <w:t xml:space="preserve"> Ширинского района</w:t>
      </w:r>
    </w:p>
    <w:p w14:paraId="592E7B44" w14:textId="423C1DF1" w:rsidR="001A5A4A" w:rsidRPr="001A5A4A" w:rsidRDefault="001A5A4A" w:rsidP="001A5A4A">
      <w:pPr>
        <w:shd w:val="clear" w:color="auto" w:fill="FFFFFF"/>
        <w:textAlignment w:val="baseline"/>
      </w:pPr>
      <w:r w:rsidRPr="001A5A4A">
        <w:rPr>
          <w:bCs/>
        </w:rPr>
        <w:t xml:space="preserve">от </w:t>
      </w:r>
      <w:r>
        <w:rPr>
          <w:bCs/>
        </w:rPr>
        <w:t>16</w:t>
      </w:r>
      <w:r w:rsidRPr="001A5A4A">
        <w:rPr>
          <w:bCs/>
        </w:rPr>
        <w:t>.0</w:t>
      </w:r>
      <w:r>
        <w:rPr>
          <w:bCs/>
        </w:rPr>
        <w:t>1</w:t>
      </w:r>
      <w:r w:rsidRPr="001A5A4A">
        <w:rPr>
          <w:bCs/>
        </w:rPr>
        <w:t xml:space="preserve">.2018 № </w:t>
      </w:r>
      <w:r>
        <w:rPr>
          <w:bCs/>
        </w:rPr>
        <w:t>01</w:t>
      </w:r>
    </w:p>
    <w:p w14:paraId="0754BDA7" w14:textId="673BB74B" w:rsidR="007A253D" w:rsidRDefault="007A253D" w:rsidP="001A5A4A">
      <w:pPr>
        <w:pStyle w:val="a3"/>
        <w:shd w:val="clear" w:color="auto" w:fill="FFFFFF"/>
        <w:textAlignment w:val="baseline"/>
        <w:rPr>
          <w:bCs/>
          <w:color w:val="000000"/>
          <w:szCs w:val="26"/>
        </w:rPr>
      </w:pPr>
    </w:p>
    <w:p w14:paraId="58FC738D" w14:textId="77777777" w:rsidR="007A253D" w:rsidRDefault="007A253D" w:rsidP="007A253D">
      <w:pPr>
        <w:shd w:val="clear" w:color="auto" w:fill="FFFFFF"/>
        <w:ind w:right="4992"/>
      </w:pPr>
    </w:p>
    <w:p w14:paraId="2549EE47" w14:textId="43F351DE" w:rsidR="000078DF" w:rsidRPr="004E1F0B" w:rsidRDefault="000078DF" w:rsidP="000078DF">
      <w:pPr>
        <w:ind w:firstLine="709"/>
        <w:jc w:val="both"/>
        <w:rPr>
          <w:bCs/>
        </w:rPr>
      </w:pPr>
      <w:r w:rsidRPr="004E1F0B">
        <w:rPr>
          <w:color w:val="000000"/>
        </w:rPr>
        <w:t>На основании Протеста прокурора Ширинского района от 2</w:t>
      </w:r>
      <w:r w:rsidR="00D51304">
        <w:rPr>
          <w:color w:val="000000"/>
        </w:rPr>
        <w:t>9</w:t>
      </w:r>
      <w:r w:rsidRPr="004E1F0B">
        <w:rPr>
          <w:color w:val="000000"/>
        </w:rPr>
        <w:t>.0</w:t>
      </w:r>
      <w:r w:rsidR="00D51304">
        <w:rPr>
          <w:color w:val="000000"/>
        </w:rPr>
        <w:t>5</w:t>
      </w:r>
      <w:r w:rsidRPr="004E1F0B">
        <w:rPr>
          <w:color w:val="000000"/>
        </w:rPr>
        <w:t>.202</w:t>
      </w:r>
      <w:r w:rsidR="00D51304">
        <w:rPr>
          <w:color w:val="000000"/>
        </w:rPr>
        <w:t>5</w:t>
      </w:r>
      <w:r w:rsidRPr="004E1F0B">
        <w:rPr>
          <w:color w:val="000000"/>
        </w:rPr>
        <w:t xml:space="preserve"> года, с целью приведения нормативного правового акта в соответствии с действующим законодательством, руководствуясь</w:t>
      </w:r>
      <w:r w:rsidRPr="004E1F0B">
        <w:t xml:space="preserve"> статьями Устава</w:t>
      </w:r>
      <w:r w:rsidR="001A0695" w:rsidRPr="004E1F0B">
        <w:t xml:space="preserve"> сельского поселения</w:t>
      </w:r>
      <w:r w:rsidRPr="004E1F0B">
        <w:t xml:space="preserve"> </w:t>
      </w:r>
      <w:proofErr w:type="gramStart"/>
      <w:r w:rsidRPr="004E1F0B">
        <w:t>Черноозерн</w:t>
      </w:r>
      <w:r w:rsidR="00854CBC" w:rsidRPr="004E1F0B">
        <w:t xml:space="preserve">ого </w:t>
      </w:r>
      <w:r w:rsidRPr="004E1F0B">
        <w:t xml:space="preserve"> сельсовет</w:t>
      </w:r>
      <w:r w:rsidR="00854CBC" w:rsidRPr="004E1F0B">
        <w:t>а</w:t>
      </w:r>
      <w:proofErr w:type="gramEnd"/>
      <w:r w:rsidRPr="004E1F0B">
        <w:t xml:space="preserve">, </w:t>
      </w:r>
      <w:r w:rsidR="00854CBC" w:rsidRPr="004E1F0B">
        <w:t xml:space="preserve">Ширинского района, Республики Хакасия, </w:t>
      </w:r>
      <w:r w:rsidRPr="004E1F0B">
        <w:t>администрация Черноозерного сельсовета</w:t>
      </w:r>
    </w:p>
    <w:p w14:paraId="0657AFBC" w14:textId="77777777" w:rsidR="007A253D" w:rsidRPr="004E1F0B" w:rsidRDefault="007A253D" w:rsidP="004E1F0B">
      <w:pPr>
        <w:shd w:val="clear" w:color="auto" w:fill="FFFFFF"/>
        <w:ind w:firstLine="567"/>
        <w:rPr>
          <w:color w:val="000000"/>
        </w:rPr>
      </w:pPr>
      <w:r w:rsidRPr="004E1F0B">
        <w:rPr>
          <w:color w:val="000000"/>
        </w:rPr>
        <w:t>ПОСТАНОВЛЯЕТ:</w:t>
      </w:r>
    </w:p>
    <w:p w14:paraId="6CFD60B6" w14:textId="0CA033F6" w:rsidR="007A253D" w:rsidRPr="00D51304" w:rsidRDefault="007A253D" w:rsidP="00D51304">
      <w:pPr>
        <w:pStyle w:val="a4"/>
        <w:numPr>
          <w:ilvl w:val="0"/>
          <w:numId w:val="1"/>
        </w:numPr>
        <w:shd w:val="clear" w:color="auto" w:fill="FFFFFF"/>
        <w:rPr>
          <w:color w:val="000000"/>
        </w:rPr>
      </w:pPr>
      <w:r w:rsidRPr="004E1F0B">
        <w:rPr>
          <w:color w:val="000000"/>
        </w:rPr>
        <w:t xml:space="preserve">Внести изменения в </w:t>
      </w:r>
      <w:r w:rsidR="000078DF" w:rsidRPr="004E1F0B">
        <w:rPr>
          <w:color w:val="000000"/>
        </w:rPr>
        <w:t xml:space="preserve">Постановление № </w:t>
      </w:r>
      <w:r w:rsidR="00D51304">
        <w:rPr>
          <w:color w:val="000000"/>
        </w:rPr>
        <w:t>01</w:t>
      </w:r>
      <w:r w:rsidR="000078DF" w:rsidRPr="004E1F0B">
        <w:rPr>
          <w:color w:val="000000"/>
        </w:rPr>
        <w:t xml:space="preserve"> от </w:t>
      </w:r>
      <w:r w:rsidR="00D51304">
        <w:rPr>
          <w:color w:val="000000"/>
        </w:rPr>
        <w:t>16</w:t>
      </w:r>
      <w:r w:rsidR="000078DF" w:rsidRPr="004E1F0B">
        <w:rPr>
          <w:color w:val="000000"/>
        </w:rPr>
        <w:t>.0</w:t>
      </w:r>
      <w:r w:rsidR="00D51304">
        <w:rPr>
          <w:color w:val="000000"/>
        </w:rPr>
        <w:t>1</w:t>
      </w:r>
      <w:r w:rsidR="000078DF" w:rsidRPr="004E1F0B">
        <w:rPr>
          <w:color w:val="000000"/>
        </w:rPr>
        <w:t>.201</w:t>
      </w:r>
      <w:r w:rsidR="00D51304">
        <w:rPr>
          <w:color w:val="000000"/>
        </w:rPr>
        <w:t>8</w:t>
      </w:r>
      <w:r w:rsidR="000078DF" w:rsidRPr="004E1F0B">
        <w:rPr>
          <w:color w:val="000000"/>
        </w:rPr>
        <w:t>г.</w:t>
      </w:r>
      <w:r w:rsidRPr="004E1F0B">
        <w:rPr>
          <w:color w:val="000000"/>
        </w:rPr>
        <w:t xml:space="preserve"> «</w:t>
      </w:r>
      <w:bookmarkStart w:id="0" w:name="_Hlk200368302"/>
      <w:r w:rsidR="00D51304" w:rsidRPr="00D51304">
        <w:rPr>
          <w:color w:val="000000"/>
        </w:rPr>
        <w:t>О порядке содержания и ремонта</w:t>
      </w:r>
      <w:r w:rsidR="00D51304">
        <w:rPr>
          <w:color w:val="000000"/>
        </w:rPr>
        <w:t xml:space="preserve"> </w:t>
      </w:r>
      <w:r w:rsidR="00D51304" w:rsidRPr="00D51304">
        <w:rPr>
          <w:color w:val="000000"/>
        </w:rPr>
        <w:t>автомобильных   дорог местного значения Черноозерного сельсовета</w:t>
      </w:r>
      <w:bookmarkEnd w:id="0"/>
      <w:r w:rsidRPr="00D51304">
        <w:rPr>
          <w:color w:val="000000"/>
        </w:rPr>
        <w:t xml:space="preserve">». </w:t>
      </w:r>
    </w:p>
    <w:p w14:paraId="1B7B4519" w14:textId="68A3F1BA" w:rsidR="000078DF" w:rsidRPr="004E1F0B" w:rsidRDefault="00D51304" w:rsidP="004E1F0B">
      <w:pPr>
        <w:shd w:val="clear" w:color="auto" w:fill="FFFFFF"/>
        <w:ind w:left="927"/>
        <w:rPr>
          <w:color w:val="000000"/>
        </w:rPr>
      </w:pPr>
      <w:bookmarkStart w:id="1" w:name="_Hlk196730292"/>
      <w:r>
        <w:rPr>
          <w:color w:val="000000"/>
        </w:rPr>
        <w:t xml:space="preserve">Раздел 2 </w:t>
      </w:r>
      <w:r w:rsidR="0007694D" w:rsidRPr="004E1F0B">
        <w:rPr>
          <w:color w:val="000000"/>
        </w:rPr>
        <w:t>дополнить</w:t>
      </w:r>
      <w:bookmarkEnd w:id="1"/>
      <w:r w:rsidRPr="00D51304">
        <w:rPr>
          <w:color w:val="000000"/>
        </w:rPr>
        <w:t xml:space="preserve"> </w:t>
      </w:r>
      <w:r w:rsidRPr="004E1F0B">
        <w:rPr>
          <w:color w:val="000000"/>
        </w:rPr>
        <w:t>п.</w:t>
      </w:r>
      <w:r>
        <w:rPr>
          <w:color w:val="000000"/>
        </w:rPr>
        <w:t>2.4</w:t>
      </w:r>
      <w:r w:rsidR="000078DF" w:rsidRPr="004E1F0B">
        <w:rPr>
          <w:color w:val="000000"/>
        </w:rPr>
        <w:t>:</w:t>
      </w:r>
    </w:p>
    <w:p w14:paraId="0430BB11" w14:textId="77777777" w:rsidR="00D51304" w:rsidRDefault="00D51304" w:rsidP="004E1F0B">
      <w:pPr>
        <w:shd w:val="clear" w:color="auto" w:fill="FFFFFF"/>
        <w:ind w:left="927"/>
      </w:pPr>
      <w:r>
        <w:t>при оценке технического состояния автомобильных дорог осуществляются следующие виды обследования:</w:t>
      </w:r>
    </w:p>
    <w:p w14:paraId="7E1BFA29" w14:textId="77777777" w:rsidR="00D51304" w:rsidRDefault="00D51304" w:rsidP="004E1F0B">
      <w:pPr>
        <w:shd w:val="clear" w:color="auto" w:fill="FFFFFF"/>
        <w:ind w:left="927"/>
      </w:pPr>
      <w:r>
        <w:t xml:space="preserve"> 1) первичное обследование, которое проводится один раз в 3 - 5 лет со дня проведения первичного обследования; </w:t>
      </w:r>
    </w:p>
    <w:p w14:paraId="7B5F7C91" w14:textId="77777777" w:rsidR="00D51304" w:rsidRDefault="00D51304" w:rsidP="004E1F0B">
      <w:pPr>
        <w:shd w:val="clear" w:color="auto" w:fill="FFFFFF"/>
        <w:ind w:left="927"/>
      </w:pPr>
      <w: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14:paraId="4F7426C5" w14:textId="18B1E9D2" w:rsidR="007A253D" w:rsidRDefault="00D51304" w:rsidP="00D51304">
      <w:pPr>
        <w:shd w:val="clear" w:color="auto" w:fill="FFFFFF"/>
        <w:ind w:left="927"/>
      </w:pPr>
      <w:r>
        <w:t xml:space="preserve"> 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</w:t>
      </w:r>
      <w:r w:rsidR="001A5A4A">
        <w:t>).</w:t>
      </w:r>
    </w:p>
    <w:p w14:paraId="796B4807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      В процессе обследования автомобильных дорог определяются:</w:t>
      </w:r>
    </w:p>
    <w:p w14:paraId="23B732B9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      1) постоянные параметры и характеристики автомобильной дороги (далее - технический уровень автомобильной дороги):</w:t>
      </w:r>
    </w:p>
    <w:p w14:paraId="4621B88D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ширина проезжей части и земляного полотна;</w:t>
      </w:r>
    </w:p>
    <w:p w14:paraId="16B1CECB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габарит приближения;</w:t>
      </w:r>
    </w:p>
    <w:p w14:paraId="3E5705DB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длины прямых, величины углов поворотов в плане трассы и величины их радиусов;</w:t>
      </w:r>
    </w:p>
    <w:p w14:paraId="2B8880AC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протяженность подъемов и спусков;</w:t>
      </w:r>
    </w:p>
    <w:p w14:paraId="2EBCFF5B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продольный и поперечный уклоны;</w:t>
      </w:r>
    </w:p>
    <w:p w14:paraId="239D1ABB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высота насыпи и глубина выемки;</w:t>
      </w:r>
    </w:p>
    <w:p w14:paraId="5D173526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габариты искусственных дорожных сооружений;</w:t>
      </w:r>
    </w:p>
    <w:p w14:paraId="5E5EDC01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состояние элементов водоотвода;</w:t>
      </w:r>
    </w:p>
    <w:p w14:paraId="782AED19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lastRenderedPageBreak/>
        <w:t xml:space="preserve"> - состояние элементов обустройства дороги и технических средств организации дорожного движения;</w:t>
      </w:r>
    </w:p>
    <w:p w14:paraId="21D6D703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    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14:paraId="4A035C8A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продольная ровность и глубина колеи дорожного покрытия;</w:t>
      </w:r>
    </w:p>
    <w:p w14:paraId="7E01FAC9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сцепные свойства дорожного покрытия и состояние обочин;</w:t>
      </w:r>
    </w:p>
    <w:p w14:paraId="2CFEFD5D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прочность дорожной одежды;</w:t>
      </w:r>
    </w:p>
    <w:p w14:paraId="4D4A9481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грузоподъемность искусственных дорожных сооружений;</w:t>
      </w:r>
    </w:p>
    <w:p w14:paraId="412FE9C9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14:paraId="6628A473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    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14:paraId="4039C737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средняя скорость движения транспортного потока;</w:t>
      </w:r>
    </w:p>
    <w:p w14:paraId="039C50FE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безопасность движения транспортного потока;</w:t>
      </w:r>
    </w:p>
    <w:p w14:paraId="1EDBC2BE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пропускная способность, уровень загрузки автомобильной дороги движением;</w:t>
      </w:r>
    </w:p>
    <w:p w14:paraId="6FCABBC7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среднегодовая суточная интенсивность движения и состав транспортного потока;</w:t>
      </w:r>
    </w:p>
    <w:p w14:paraId="4F92A971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- способность дороги пропускать транспортные средства с допустимыми для движения осевыми нагрузками, общей массой и габаритами».</w:t>
      </w:r>
    </w:p>
    <w:p w14:paraId="487B4079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 xml:space="preserve">      По результатам оценки технического состояния владельцем автомобильной дороги:</w:t>
      </w:r>
    </w:p>
    <w:p w14:paraId="3B65356E" w14:textId="77777777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>1) 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14:paraId="34BF7DC6" w14:textId="77777777" w:rsidR="001A5A4A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74764B"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  <w:r>
        <w:t>»</w:t>
      </w:r>
    </w:p>
    <w:p w14:paraId="3148F357" w14:textId="0AE3E563" w:rsidR="001A5A4A" w:rsidRPr="0074764B" w:rsidRDefault="001A5A4A" w:rsidP="001A5A4A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>
        <w:t xml:space="preserve">1.2. Пункты </w:t>
      </w:r>
      <w:r>
        <w:t>2</w:t>
      </w:r>
      <w:r>
        <w:t>.</w:t>
      </w:r>
      <w:r>
        <w:t>2</w:t>
      </w:r>
      <w:r>
        <w:t xml:space="preserve"> раздела </w:t>
      </w:r>
      <w:r>
        <w:t>2</w:t>
      </w:r>
      <w:r>
        <w:t xml:space="preserve"> Порядка, считать утратившими силу.</w:t>
      </w:r>
    </w:p>
    <w:p w14:paraId="56AC2559" w14:textId="1316DD95" w:rsidR="001A5A4A" w:rsidRPr="002C6CB2" w:rsidRDefault="001A5A4A" w:rsidP="001A5A4A">
      <w:pPr>
        <w:tabs>
          <w:tab w:val="left" w:pos="993"/>
          <w:tab w:val="left" w:pos="1276"/>
        </w:tabs>
        <w:ind w:firstLine="709"/>
        <w:jc w:val="both"/>
      </w:pPr>
      <w:r>
        <w:t>2</w:t>
      </w:r>
      <w:r w:rsidRPr="002C6CB2">
        <w:t xml:space="preserve">. </w:t>
      </w:r>
      <w:r w:rsidRPr="002C6CB2">
        <w:rPr>
          <w:rFonts w:eastAsia="Calibri"/>
        </w:rPr>
        <w:t xml:space="preserve">Постановление подлежит опубликованию (обнародованию), размещению на официальном сайте </w:t>
      </w:r>
      <w:r>
        <w:rPr>
          <w:rFonts w:eastAsia="Calibri"/>
        </w:rPr>
        <w:t>Черноозерного</w:t>
      </w:r>
      <w:r w:rsidRPr="002C6CB2">
        <w:rPr>
          <w:rFonts w:eastAsia="Calibri"/>
        </w:rPr>
        <w:t xml:space="preserve"> сельсовета.</w:t>
      </w:r>
    </w:p>
    <w:p w14:paraId="360028C3" w14:textId="4FD757A9" w:rsidR="007A253D" w:rsidRPr="004E1F0B" w:rsidRDefault="001A5A4A" w:rsidP="004E1F0B">
      <w:pPr>
        <w:shd w:val="clear" w:color="auto" w:fill="FFFFFF"/>
        <w:ind w:firstLine="567"/>
        <w:rPr>
          <w:color w:val="000000"/>
        </w:rPr>
      </w:pPr>
      <w:r>
        <w:rPr>
          <w:rFonts w:eastAsia="Calibri"/>
        </w:rPr>
        <w:t xml:space="preserve">   </w:t>
      </w:r>
      <w:r w:rsidR="007A253D" w:rsidRPr="004E1F0B">
        <w:rPr>
          <w:color w:val="000000"/>
        </w:rPr>
        <w:t xml:space="preserve">3. </w:t>
      </w:r>
      <w:r w:rsidR="004E1F0B">
        <w:rPr>
          <w:color w:val="000000"/>
        </w:rPr>
        <w:t xml:space="preserve"> </w:t>
      </w:r>
      <w:r w:rsidR="007A253D" w:rsidRPr="004E1F0B">
        <w:t>Настоящее постановление вступает в силу после его официального обнародования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30.07.2024).</w:t>
      </w:r>
    </w:p>
    <w:p w14:paraId="11085650" w14:textId="195515CD" w:rsidR="007A253D" w:rsidRPr="004E1F0B" w:rsidRDefault="00854CBC" w:rsidP="004E1F0B">
      <w:pPr>
        <w:shd w:val="clear" w:color="auto" w:fill="FFFFFF"/>
        <w:ind w:firstLine="567"/>
        <w:rPr>
          <w:color w:val="000000"/>
        </w:rPr>
      </w:pPr>
      <w:r w:rsidRPr="004E1F0B">
        <w:rPr>
          <w:color w:val="000000"/>
        </w:rPr>
        <w:t>4</w:t>
      </w:r>
      <w:r w:rsidR="007A253D" w:rsidRPr="004E1F0B">
        <w:rPr>
          <w:color w:val="000000"/>
        </w:rPr>
        <w:t>. Контроль за исполнением данного постановления оставляю за собой.</w:t>
      </w:r>
    </w:p>
    <w:p w14:paraId="07E3F210" w14:textId="77777777" w:rsidR="007A253D" w:rsidRPr="004E1F0B" w:rsidRDefault="007A253D" w:rsidP="004E1F0B">
      <w:pPr>
        <w:shd w:val="clear" w:color="auto" w:fill="FFFFFF"/>
        <w:ind w:firstLine="567"/>
        <w:rPr>
          <w:color w:val="000000"/>
        </w:rPr>
      </w:pPr>
    </w:p>
    <w:p w14:paraId="4ECA0FBA" w14:textId="77777777" w:rsidR="007A253D" w:rsidRPr="004E1F0B" w:rsidRDefault="007A253D" w:rsidP="004E1F0B">
      <w:pPr>
        <w:shd w:val="clear" w:color="auto" w:fill="FFFFFF"/>
        <w:ind w:firstLine="567"/>
        <w:rPr>
          <w:color w:val="000000"/>
        </w:rPr>
      </w:pPr>
    </w:p>
    <w:p w14:paraId="38CA2A16" w14:textId="77777777" w:rsidR="007A253D" w:rsidRPr="004E1F0B" w:rsidRDefault="007A253D" w:rsidP="007A253D">
      <w:pPr>
        <w:shd w:val="clear" w:color="auto" w:fill="FFFFFF"/>
        <w:ind w:firstLine="567"/>
        <w:jc w:val="both"/>
        <w:rPr>
          <w:color w:val="000000"/>
        </w:rPr>
      </w:pPr>
    </w:p>
    <w:p w14:paraId="3EBD6DD3" w14:textId="77777777" w:rsidR="007A253D" w:rsidRPr="004E1F0B" w:rsidRDefault="007A253D" w:rsidP="007A253D">
      <w:r w:rsidRPr="004E1F0B">
        <w:t>Глава Черноозерного сельсовета</w:t>
      </w:r>
    </w:p>
    <w:p w14:paraId="042B1DB5" w14:textId="77777777" w:rsidR="007A253D" w:rsidRPr="004E1F0B" w:rsidRDefault="007A253D" w:rsidP="007A253D">
      <w:r w:rsidRPr="004E1F0B">
        <w:t xml:space="preserve">Ширинского района </w:t>
      </w:r>
    </w:p>
    <w:p w14:paraId="051F6B5E" w14:textId="77777777" w:rsidR="007A253D" w:rsidRPr="004E1F0B" w:rsidRDefault="007A253D" w:rsidP="007A253D">
      <w:r w:rsidRPr="004E1F0B">
        <w:t>Республики Хакасия                                                                                  Л.С.Мухменова</w:t>
      </w:r>
    </w:p>
    <w:p w14:paraId="57761013" w14:textId="77777777" w:rsidR="001103C2" w:rsidRPr="004E1F0B" w:rsidRDefault="001103C2"/>
    <w:sectPr w:rsidR="001103C2" w:rsidRPr="004E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C20B2"/>
    <w:multiLevelType w:val="hybridMultilevel"/>
    <w:tmpl w:val="CBFC1008"/>
    <w:lvl w:ilvl="0" w:tplc="A5264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41"/>
    <w:rsid w:val="000078DF"/>
    <w:rsid w:val="0007694D"/>
    <w:rsid w:val="001103C2"/>
    <w:rsid w:val="001A0695"/>
    <w:rsid w:val="001A5A4A"/>
    <w:rsid w:val="004D24EB"/>
    <w:rsid w:val="004E1F0B"/>
    <w:rsid w:val="00520941"/>
    <w:rsid w:val="007A253D"/>
    <w:rsid w:val="00854CBC"/>
    <w:rsid w:val="00B824AF"/>
    <w:rsid w:val="00D51304"/>
    <w:rsid w:val="00F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5164"/>
  <w15:chartTrackingRefBased/>
  <w15:docId w15:val="{16D9341A-D207-48BE-AB1F-F4C0322B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53D"/>
  </w:style>
  <w:style w:type="paragraph" w:styleId="a4">
    <w:name w:val="List Paragraph"/>
    <w:basedOn w:val="a"/>
    <w:uiPriority w:val="34"/>
    <w:qFormat/>
    <w:rsid w:val="000078DF"/>
    <w:pPr>
      <w:ind w:left="720"/>
      <w:contextualSpacing/>
    </w:pPr>
  </w:style>
  <w:style w:type="paragraph" w:styleId="a5">
    <w:basedOn w:val="a"/>
    <w:next w:val="a3"/>
    <w:rsid w:val="00D513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2025-06-09T06:27:00Z</cp:lastPrinted>
  <dcterms:created xsi:type="dcterms:W3CDTF">2025-04-28T03:03:00Z</dcterms:created>
  <dcterms:modified xsi:type="dcterms:W3CDTF">2025-06-09T06:42:00Z</dcterms:modified>
</cp:coreProperties>
</file>